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92" w:rsidRDefault="004A1792" w:rsidP="004A1792">
      <w:pPr>
        <w:ind w:left="5954" w:hanging="1134"/>
        <w:jc w:val="right"/>
      </w:pPr>
      <w:r>
        <w:t xml:space="preserve">Приложение </w:t>
      </w:r>
      <w:r w:rsidR="00A35587">
        <w:t>7</w:t>
      </w:r>
    </w:p>
    <w:p w:rsidR="004A1792" w:rsidRDefault="004A1792" w:rsidP="00394801">
      <w:pPr>
        <w:ind w:left="5954" w:hanging="1134"/>
      </w:pPr>
    </w:p>
    <w:p w:rsidR="009B4F83" w:rsidRPr="001049EF" w:rsidRDefault="00E619DB" w:rsidP="001049EF">
      <w:pPr>
        <w:keepNext/>
        <w:ind w:firstLine="709"/>
        <w:jc w:val="center"/>
        <w:rPr>
          <w:b/>
          <w:lang w:eastAsia="en-US"/>
        </w:rPr>
      </w:pPr>
      <w:r w:rsidRPr="001049EF">
        <w:rPr>
          <w:b/>
          <w:lang w:eastAsia="en-US"/>
        </w:rPr>
        <w:t>Письмо</w:t>
      </w:r>
      <w:r w:rsidR="00765F51" w:rsidRPr="001049EF">
        <w:rPr>
          <w:b/>
          <w:lang w:eastAsia="en-US"/>
        </w:rPr>
        <w:t xml:space="preserve"> </w:t>
      </w:r>
      <w:r w:rsidR="00765F51" w:rsidRPr="001049EF">
        <w:rPr>
          <w:b/>
          <w:lang w:eastAsia="en-US"/>
        </w:rPr>
        <w:sym w:font="Symbol" w:char="F02D"/>
      </w:r>
      <w:r w:rsidR="00765F51" w:rsidRPr="001049EF">
        <w:rPr>
          <w:b/>
          <w:lang w:eastAsia="en-US"/>
        </w:rPr>
        <w:t xml:space="preserve"> </w:t>
      </w:r>
      <w:r w:rsidRPr="001049EF">
        <w:rPr>
          <w:b/>
          <w:lang w:eastAsia="en-US"/>
        </w:rPr>
        <w:t>уведомление</w:t>
      </w:r>
      <w:r w:rsidR="00EF194B">
        <w:rPr>
          <w:b/>
          <w:lang w:eastAsia="en-US"/>
        </w:rPr>
        <w:t xml:space="preserve">       ЭКЗ.</w:t>
      </w:r>
      <w:r w:rsidR="006D5EDD">
        <w:rPr>
          <w:b/>
          <w:lang w:eastAsia="en-US"/>
        </w:rPr>
        <w:t xml:space="preserve"> №</w:t>
      </w:r>
      <w:r w:rsidR="00EF194B">
        <w:rPr>
          <w:b/>
          <w:lang w:eastAsia="en-US"/>
        </w:rPr>
        <w:t>___</w:t>
      </w:r>
    </w:p>
    <w:p w:rsidR="006B7B7F" w:rsidRPr="006B7B7F" w:rsidRDefault="006B7B7F" w:rsidP="006B7B7F">
      <w:pPr>
        <w:rPr>
          <w:lang w:eastAsia="en-US"/>
        </w:rPr>
      </w:pPr>
      <w:r w:rsidRPr="006B7B7F">
        <w:rPr>
          <w:lang w:eastAsia="en-US"/>
        </w:rPr>
        <w:t>«_</w:t>
      </w:r>
      <w:r w:rsidR="00E9346D">
        <w:rPr>
          <w:lang w:eastAsia="en-US"/>
        </w:rPr>
        <w:t>__</w:t>
      </w:r>
      <w:r w:rsidRPr="006B7B7F">
        <w:rPr>
          <w:lang w:eastAsia="en-US"/>
        </w:rPr>
        <w:t xml:space="preserve">» </w:t>
      </w:r>
      <w:r w:rsidR="00E9346D">
        <w:rPr>
          <w:lang w:eastAsia="en-US"/>
        </w:rPr>
        <w:t>__</w:t>
      </w:r>
      <w:r w:rsidRPr="006B7B7F">
        <w:rPr>
          <w:lang w:eastAsia="en-US"/>
        </w:rPr>
        <w:t>________ 20__ г</w:t>
      </w:r>
      <w:r w:rsidR="00E9346D">
        <w:rPr>
          <w:lang w:eastAsia="en-US"/>
        </w:rPr>
        <w:t>.</w:t>
      </w:r>
      <w:r w:rsidR="000C6B6E">
        <w:rPr>
          <w:lang w:eastAsia="en-US"/>
        </w:rPr>
        <w:t xml:space="preserve">  № ________</w:t>
      </w:r>
    </w:p>
    <w:p w:rsidR="001049EF" w:rsidRDefault="001049EF" w:rsidP="001049EF">
      <w:pPr>
        <w:keepNext/>
        <w:ind w:firstLine="709"/>
        <w:jc w:val="both"/>
        <w:rPr>
          <w:lang w:eastAsia="en-US"/>
        </w:rPr>
      </w:pPr>
    </w:p>
    <w:p w:rsidR="007400FC" w:rsidRDefault="001049EF" w:rsidP="00E9346D">
      <w:pPr>
        <w:keepNext/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="007104A0">
        <w:rPr>
          <w:lang w:eastAsia="en-US"/>
        </w:rPr>
        <w:t>____________</w:t>
      </w:r>
    </w:p>
    <w:p w:rsidR="001049EF" w:rsidRPr="007104A0" w:rsidRDefault="007104A0" w:rsidP="00E9346D">
      <w:pPr>
        <w:keepNext/>
        <w:jc w:val="both"/>
        <w:rPr>
          <w:i/>
          <w:lang w:eastAsia="en-US"/>
        </w:rPr>
      </w:pPr>
      <w:r w:rsidRPr="007104A0">
        <w:rPr>
          <w:i/>
          <w:lang w:eastAsia="en-US"/>
        </w:rPr>
        <w:t>наименование члена Аудиторской палаты</w:t>
      </w:r>
      <w:r w:rsidRPr="000426A4">
        <w:rPr>
          <w:i/>
          <w:vertAlign w:val="superscript"/>
          <w:lang w:eastAsia="en-US"/>
        </w:rPr>
        <w:t>*</w:t>
      </w:r>
      <w:r w:rsidRPr="007104A0">
        <w:rPr>
          <w:i/>
          <w:lang w:eastAsia="en-US"/>
        </w:rPr>
        <w:t>, подлежащего внешней оценке</w:t>
      </w:r>
    </w:p>
    <w:p w:rsidR="001049EF" w:rsidRDefault="001049EF" w:rsidP="00E9346D">
      <w:pPr>
        <w:keepNext/>
        <w:jc w:val="both"/>
        <w:rPr>
          <w:lang w:eastAsia="en-US"/>
        </w:rPr>
      </w:pPr>
    </w:p>
    <w:p w:rsidR="001049EF" w:rsidRDefault="007104A0" w:rsidP="00E9346D">
      <w:pPr>
        <w:keepNext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</w:t>
      </w:r>
    </w:p>
    <w:p w:rsidR="007104A0" w:rsidRDefault="007104A0" w:rsidP="00E9346D">
      <w:pPr>
        <w:keepNext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</w:t>
      </w:r>
    </w:p>
    <w:p w:rsidR="007104A0" w:rsidRDefault="007104A0" w:rsidP="00E9346D">
      <w:pPr>
        <w:keepNext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</w:t>
      </w:r>
    </w:p>
    <w:p w:rsidR="00EF194B" w:rsidRDefault="007104A0" w:rsidP="00E9346D">
      <w:pPr>
        <w:keepNext/>
        <w:jc w:val="both"/>
        <w:rPr>
          <w:i/>
          <w:lang w:eastAsia="en-US"/>
        </w:rPr>
      </w:pPr>
      <w:r w:rsidRPr="007104A0">
        <w:rPr>
          <w:i/>
          <w:lang w:eastAsia="en-US"/>
        </w:rPr>
        <w:t>наименование член</w:t>
      </w:r>
      <w:r w:rsidR="00EF194B">
        <w:rPr>
          <w:i/>
          <w:lang w:eastAsia="en-US"/>
        </w:rPr>
        <w:t>а (член</w:t>
      </w:r>
      <w:r w:rsidRPr="007104A0">
        <w:rPr>
          <w:i/>
          <w:lang w:eastAsia="en-US"/>
        </w:rPr>
        <w:t>ов</w:t>
      </w:r>
      <w:r w:rsidR="00EF194B">
        <w:rPr>
          <w:i/>
          <w:lang w:eastAsia="en-US"/>
        </w:rPr>
        <w:t>)</w:t>
      </w:r>
      <w:r w:rsidRPr="007104A0">
        <w:rPr>
          <w:i/>
          <w:lang w:eastAsia="en-US"/>
        </w:rPr>
        <w:t xml:space="preserve"> Аудиторской палаты, </w:t>
      </w:r>
      <w:r w:rsidR="00EF194B">
        <w:rPr>
          <w:i/>
          <w:lang w:eastAsia="en-US"/>
        </w:rPr>
        <w:t>представившего</w:t>
      </w:r>
    </w:p>
    <w:p w:rsidR="00EF194B" w:rsidRDefault="00EF194B" w:rsidP="00E9346D">
      <w:pPr>
        <w:keepNext/>
        <w:jc w:val="both"/>
        <w:rPr>
          <w:i/>
          <w:lang w:eastAsia="en-US"/>
        </w:rPr>
      </w:pPr>
      <w:r>
        <w:rPr>
          <w:i/>
          <w:lang w:eastAsia="en-US"/>
        </w:rPr>
        <w:t>(</w:t>
      </w:r>
      <w:r w:rsidR="007104A0" w:rsidRPr="007104A0">
        <w:rPr>
          <w:i/>
          <w:lang w:eastAsia="en-US"/>
        </w:rPr>
        <w:t>предоставивших</w:t>
      </w:r>
      <w:r>
        <w:rPr>
          <w:i/>
          <w:lang w:eastAsia="en-US"/>
        </w:rPr>
        <w:t>)</w:t>
      </w:r>
      <w:r w:rsidR="007104A0" w:rsidRPr="007104A0">
        <w:rPr>
          <w:i/>
          <w:lang w:eastAsia="en-US"/>
        </w:rPr>
        <w:t xml:space="preserve"> кандидатур</w:t>
      </w:r>
      <w:r>
        <w:rPr>
          <w:i/>
          <w:lang w:eastAsia="en-US"/>
        </w:rPr>
        <w:t>у (кандидатуры) отобранного (</w:t>
      </w:r>
      <w:r w:rsidR="007104A0" w:rsidRPr="007104A0">
        <w:rPr>
          <w:i/>
          <w:lang w:eastAsia="en-US"/>
        </w:rPr>
        <w:t>отобранных</w:t>
      </w:r>
      <w:r>
        <w:rPr>
          <w:i/>
          <w:lang w:eastAsia="en-US"/>
        </w:rPr>
        <w:t>)</w:t>
      </w:r>
      <w:r w:rsidR="007104A0" w:rsidRPr="007104A0">
        <w:rPr>
          <w:i/>
          <w:lang w:eastAsia="en-US"/>
        </w:rPr>
        <w:t xml:space="preserve"> </w:t>
      </w:r>
    </w:p>
    <w:p w:rsidR="001049EF" w:rsidRPr="007104A0" w:rsidRDefault="007104A0" w:rsidP="00E9346D">
      <w:pPr>
        <w:keepNext/>
        <w:jc w:val="both"/>
        <w:rPr>
          <w:i/>
          <w:lang w:eastAsia="en-US"/>
        </w:rPr>
      </w:pPr>
      <w:r w:rsidRPr="007104A0">
        <w:rPr>
          <w:i/>
          <w:lang w:eastAsia="en-US"/>
        </w:rPr>
        <w:t>специалистов по внешней оценке</w:t>
      </w:r>
    </w:p>
    <w:p w:rsidR="001049EF" w:rsidRDefault="001049EF" w:rsidP="001049EF">
      <w:pPr>
        <w:keepNext/>
        <w:ind w:firstLine="709"/>
        <w:jc w:val="both"/>
        <w:rPr>
          <w:lang w:eastAsia="en-US"/>
        </w:rPr>
      </w:pPr>
    </w:p>
    <w:p w:rsidR="001049EF" w:rsidRPr="001049EF" w:rsidRDefault="001049EF" w:rsidP="001049EF">
      <w:pPr>
        <w:keepNext/>
        <w:ind w:firstLine="709"/>
        <w:jc w:val="both"/>
        <w:rPr>
          <w:lang w:eastAsia="en-US"/>
        </w:rPr>
      </w:pPr>
    </w:p>
    <w:p w:rsidR="006D5EDD" w:rsidRDefault="007104A0" w:rsidP="006D5E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Настоящим у</w:t>
      </w:r>
      <w:r w:rsidR="00346579" w:rsidRPr="001049EF">
        <w:rPr>
          <w:color w:val="000000"/>
        </w:rPr>
        <w:t>ведомляем, что</w:t>
      </w:r>
      <w:r w:rsidR="006D5EDD">
        <w:rPr>
          <w:color w:val="000000"/>
        </w:rPr>
        <w:t>:</w:t>
      </w:r>
    </w:p>
    <w:p w:rsidR="007104A0" w:rsidRPr="006D5EDD" w:rsidRDefault="000426A4" w:rsidP="000426A4">
      <w:pPr>
        <w:ind w:firstLine="709"/>
      </w:pPr>
      <w:r>
        <w:rPr>
          <w:color w:val="000000"/>
        </w:rPr>
        <w:t xml:space="preserve">1. </w:t>
      </w:r>
      <w:r w:rsidR="00346579" w:rsidRPr="000426A4">
        <w:rPr>
          <w:color w:val="000000"/>
        </w:rPr>
        <w:t xml:space="preserve">в соответствии </w:t>
      </w:r>
      <w:r w:rsidR="00394801" w:rsidRPr="000426A4">
        <w:rPr>
          <w:color w:val="000000"/>
        </w:rPr>
        <w:t xml:space="preserve">с </w:t>
      </w:r>
      <w:r w:rsidR="006D5EDD">
        <w:t>__</w:t>
      </w:r>
      <w:r w:rsidR="00394801" w:rsidRPr="006D5EDD">
        <w:t>__________________________________________</w:t>
      </w:r>
      <w:r w:rsidR="007104A0" w:rsidRPr="006D5EDD">
        <w:t>______</w:t>
      </w:r>
      <w:r w:rsidR="00394801" w:rsidRPr="006D5EDD">
        <w:t>___</w:t>
      </w:r>
      <w:r w:rsidR="006D5EDD">
        <w:t>_</w:t>
      </w:r>
    </w:p>
    <w:p w:rsidR="00596063" w:rsidRPr="001049EF" w:rsidRDefault="00394801" w:rsidP="007104A0">
      <w:pPr>
        <w:autoSpaceDE w:val="0"/>
        <w:autoSpaceDN w:val="0"/>
        <w:adjustRightInd w:val="0"/>
        <w:jc w:val="both"/>
        <w:rPr>
          <w:color w:val="000000"/>
        </w:rPr>
      </w:pPr>
      <w:r w:rsidRPr="001049EF">
        <w:rPr>
          <w:color w:val="000000"/>
        </w:rPr>
        <w:t>________________</w:t>
      </w:r>
      <w:r w:rsidR="00596063" w:rsidRPr="001049EF">
        <w:rPr>
          <w:color w:val="000000"/>
        </w:rPr>
        <w:t>___</w:t>
      </w:r>
      <w:r w:rsidRPr="001049EF">
        <w:rPr>
          <w:color w:val="000000"/>
        </w:rPr>
        <w:t>_____________________________________________</w:t>
      </w:r>
      <w:r w:rsidR="007104A0">
        <w:rPr>
          <w:color w:val="000000"/>
        </w:rPr>
        <w:t>________________</w:t>
      </w:r>
    </w:p>
    <w:p w:rsidR="00394801" w:rsidRPr="001049EF" w:rsidRDefault="00394801" w:rsidP="007104A0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1049EF">
        <w:rPr>
          <w:i/>
          <w:color w:val="000000"/>
        </w:rPr>
        <w:t>основание для назначения внешней оценки</w:t>
      </w:r>
    </w:p>
    <w:p w:rsidR="00596063" w:rsidRPr="001049EF" w:rsidRDefault="00596063" w:rsidP="007104A0">
      <w:pPr>
        <w:autoSpaceDE w:val="0"/>
        <w:autoSpaceDN w:val="0"/>
        <w:adjustRightInd w:val="0"/>
        <w:jc w:val="both"/>
        <w:rPr>
          <w:color w:val="000000"/>
        </w:rPr>
      </w:pPr>
      <w:r w:rsidRPr="001049EF">
        <w:rPr>
          <w:color w:val="000000"/>
        </w:rPr>
        <w:t>____________________________________________________________________</w:t>
      </w:r>
      <w:r w:rsidR="007104A0">
        <w:rPr>
          <w:color w:val="000000"/>
        </w:rPr>
        <w:t>___________</w:t>
      </w:r>
      <w:r w:rsidRPr="001049EF">
        <w:rPr>
          <w:color w:val="000000"/>
        </w:rPr>
        <w:t>_</w:t>
      </w:r>
    </w:p>
    <w:p w:rsidR="00596063" w:rsidRPr="001049EF" w:rsidRDefault="007104A0" w:rsidP="007104A0">
      <w:pPr>
        <w:autoSpaceDE w:val="0"/>
        <w:autoSpaceDN w:val="0"/>
        <w:adjustRightInd w:val="0"/>
        <w:jc w:val="center"/>
        <w:rPr>
          <w:color w:val="000000"/>
        </w:rPr>
      </w:pPr>
      <w:r w:rsidRPr="007104A0">
        <w:rPr>
          <w:i/>
          <w:color w:val="000000"/>
        </w:rPr>
        <w:t xml:space="preserve">наименование </w:t>
      </w:r>
      <w:r w:rsidRPr="001049EF">
        <w:rPr>
          <w:i/>
          <w:color w:val="000000"/>
        </w:rPr>
        <w:t xml:space="preserve">и регистрационный номер в реестре </w:t>
      </w:r>
      <w:r w:rsidRPr="007104A0">
        <w:rPr>
          <w:i/>
          <w:color w:val="000000"/>
        </w:rPr>
        <w:t>аудиторов, аудиторов – индивидуальных предпринимателей, аудиторских организаций члена Аудиторской палаты, подлежащего внешней оценке</w:t>
      </w:r>
    </w:p>
    <w:p w:rsidR="00596063" w:rsidRPr="001049EF" w:rsidRDefault="00596063" w:rsidP="007E183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049EF">
        <w:rPr>
          <w:color w:val="000000"/>
        </w:rPr>
        <w:t>подлежит ________________________________________оценке качества работы.</w:t>
      </w:r>
    </w:p>
    <w:p w:rsidR="00596063" w:rsidRPr="001049EF" w:rsidRDefault="007E1832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             </w:t>
      </w:r>
      <w:r w:rsidR="00596063" w:rsidRPr="001049EF">
        <w:rPr>
          <w:i/>
          <w:color w:val="000000"/>
        </w:rPr>
        <w:t>вид осуществления внешней оценки</w:t>
      </w:r>
    </w:p>
    <w:p w:rsidR="00057557" w:rsidRPr="001049EF" w:rsidRDefault="00057557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96063" w:rsidRPr="001049EF" w:rsidRDefault="000A1626" w:rsidP="002D6FC9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 w:rsidRPr="001049EF">
        <w:rPr>
          <w:color w:val="000000"/>
        </w:rPr>
        <w:t>1.</w:t>
      </w:r>
      <w:r w:rsidR="006D5EDD">
        <w:rPr>
          <w:color w:val="000000"/>
        </w:rPr>
        <w:t>1.</w:t>
      </w:r>
      <w:r w:rsidRPr="001049EF">
        <w:rPr>
          <w:color w:val="000000"/>
        </w:rPr>
        <w:t xml:space="preserve"> </w:t>
      </w:r>
      <w:r w:rsidR="006D5EDD">
        <w:rPr>
          <w:color w:val="000000"/>
        </w:rPr>
        <w:t>п</w:t>
      </w:r>
      <w:r w:rsidR="00596063" w:rsidRPr="001049EF">
        <w:rPr>
          <w:color w:val="000000"/>
        </w:rPr>
        <w:t>ериод</w:t>
      </w:r>
      <w:r w:rsidR="008302B8" w:rsidRPr="001049EF">
        <w:rPr>
          <w:color w:val="000000"/>
        </w:rPr>
        <w:t>,</w:t>
      </w:r>
      <w:r w:rsidR="00596063" w:rsidRPr="001049EF">
        <w:rPr>
          <w:color w:val="000000"/>
        </w:rPr>
        <w:t xml:space="preserve"> подлежащий внешней </w:t>
      </w:r>
      <w:r w:rsidR="00E428D3" w:rsidRPr="001049EF">
        <w:rPr>
          <w:color w:val="000000"/>
        </w:rPr>
        <w:t>оценке: _</w:t>
      </w:r>
      <w:r w:rsidR="008302B8" w:rsidRPr="001049EF">
        <w:rPr>
          <w:color w:val="000000"/>
        </w:rPr>
        <w:t>________________________________</w:t>
      </w:r>
      <w:r w:rsidR="00E428D3">
        <w:rPr>
          <w:color w:val="000000"/>
        </w:rPr>
        <w:t>_____</w:t>
      </w:r>
    </w:p>
    <w:p w:rsidR="00E428D3" w:rsidRDefault="006D5EDD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596063" w:rsidRPr="001049EF">
        <w:rPr>
          <w:color w:val="000000"/>
        </w:rPr>
        <w:t xml:space="preserve">2. </w:t>
      </w:r>
      <w:r>
        <w:rPr>
          <w:color w:val="000000"/>
        </w:rPr>
        <w:t>в</w:t>
      </w:r>
      <w:r w:rsidR="00596063" w:rsidRPr="001049EF">
        <w:rPr>
          <w:color w:val="000000"/>
        </w:rPr>
        <w:t>нешняя оценка будет включать: _______________</w:t>
      </w:r>
      <w:r w:rsidR="00E428D3">
        <w:rPr>
          <w:color w:val="000000"/>
        </w:rPr>
        <w:t>___________________________</w:t>
      </w:r>
    </w:p>
    <w:p w:rsidR="00E428D3" w:rsidRDefault="00596063" w:rsidP="00E428D3">
      <w:pPr>
        <w:autoSpaceDE w:val="0"/>
        <w:autoSpaceDN w:val="0"/>
        <w:adjustRightInd w:val="0"/>
        <w:jc w:val="both"/>
        <w:rPr>
          <w:color w:val="000000"/>
        </w:rPr>
      </w:pPr>
      <w:r w:rsidRPr="001049EF">
        <w:rPr>
          <w:color w:val="000000"/>
        </w:rPr>
        <w:t>______________</w:t>
      </w:r>
      <w:r w:rsidR="00E428D3">
        <w:rPr>
          <w:color w:val="000000"/>
        </w:rPr>
        <w:t>__________________________________________________________________</w:t>
      </w:r>
    </w:p>
    <w:p w:rsidR="00596063" w:rsidRPr="001049EF" w:rsidRDefault="00596063" w:rsidP="002D6FC9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1049EF">
        <w:rPr>
          <w:i/>
          <w:color w:val="000000"/>
        </w:rPr>
        <w:t>объем внешней оценк</w:t>
      </w:r>
      <w:r w:rsidR="00E428D3">
        <w:rPr>
          <w:i/>
          <w:color w:val="000000"/>
        </w:rPr>
        <w:t>и</w:t>
      </w:r>
    </w:p>
    <w:p w:rsidR="00596063" w:rsidRPr="001049EF" w:rsidRDefault="006D5EDD" w:rsidP="002D6FC9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596063" w:rsidRPr="001049EF">
        <w:rPr>
          <w:color w:val="000000"/>
        </w:rPr>
        <w:t xml:space="preserve">3. </w:t>
      </w:r>
      <w:r>
        <w:rPr>
          <w:color w:val="000000"/>
        </w:rPr>
        <w:t>с</w:t>
      </w:r>
      <w:r w:rsidR="00596063" w:rsidRPr="001049EF">
        <w:rPr>
          <w:color w:val="000000"/>
        </w:rPr>
        <w:t>рок проведения внешней оценки:</w:t>
      </w:r>
      <w:r w:rsidR="008302B8" w:rsidRPr="001049EF">
        <w:rPr>
          <w:color w:val="000000"/>
        </w:rPr>
        <w:t xml:space="preserve"> ___________________________________</w:t>
      </w:r>
      <w:r w:rsidR="00E428D3">
        <w:rPr>
          <w:color w:val="000000"/>
        </w:rPr>
        <w:t>_____</w:t>
      </w:r>
      <w:r w:rsidR="008302B8" w:rsidRPr="001049EF">
        <w:rPr>
          <w:color w:val="000000"/>
        </w:rPr>
        <w:t>_</w:t>
      </w:r>
    </w:p>
    <w:p w:rsidR="00596063" w:rsidRDefault="006D5EDD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596063" w:rsidRPr="001049EF">
        <w:rPr>
          <w:color w:val="000000"/>
        </w:rPr>
        <w:t xml:space="preserve">4. </w:t>
      </w:r>
      <w:r>
        <w:rPr>
          <w:color w:val="000000"/>
        </w:rPr>
        <w:t>и</w:t>
      </w:r>
      <w:r w:rsidR="00596063" w:rsidRPr="001049EF">
        <w:rPr>
          <w:color w:val="000000"/>
        </w:rPr>
        <w:t>нформация о специалистах по внешней оценке:</w:t>
      </w:r>
    </w:p>
    <w:p w:rsidR="00E428D3" w:rsidRDefault="00E428D3" w:rsidP="00E428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B4982" w:rsidRPr="00DB4982" w:rsidRDefault="00DB4982" w:rsidP="00DB4982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DB4982">
        <w:rPr>
          <w:i/>
          <w:color w:val="000000"/>
        </w:rPr>
        <w:t>руководитель группы по внешней оценке</w:t>
      </w:r>
    </w:p>
    <w:p w:rsidR="00E428D3" w:rsidRDefault="00E428D3" w:rsidP="00E428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E428D3" w:rsidRDefault="00DB4982" w:rsidP="002D6FC9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DB4982">
        <w:rPr>
          <w:i/>
          <w:color w:val="000000"/>
        </w:rPr>
        <w:t>специалист</w:t>
      </w:r>
      <w:r>
        <w:rPr>
          <w:i/>
          <w:color w:val="000000"/>
        </w:rPr>
        <w:t>ы</w:t>
      </w:r>
      <w:r w:rsidRPr="00DB4982">
        <w:rPr>
          <w:i/>
          <w:color w:val="000000"/>
        </w:rPr>
        <w:t xml:space="preserve"> по внешней оценке</w:t>
      </w:r>
    </w:p>
    <w:p w:rsidR="00E428D3" w:rsidRDefault="006D5EDD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E428D3">
        <w:rPr>
          <w:color w:val="000000"/>
        </w:rPr>
        <w:t>5</w:t>
      </w:r>
      <w:r w:rsidR="00596063" w:rsidRPr="001049EF">
        <w:rPr>
          <w:color w:val="000000"/>
        </w:rPr>
        <w:t xml:space="preserve">. </w:t>
      </w:r>
      <w:r>
        <w:rPr>
          <w:color w:val="000000"/>
        </w:rPr>
        <w:t>п</w:t>
      </w:r>
      <w:r w:rsidR="00596063" w:rsidRPr="001049EF">
        <w:rPr>
          <w:color w:val="000000"/>
        </w:rPr>
        <w:t>роцедуры внешней оценки:</w:t>
      </w:r>
    </w:p>
    <w:p w:rsidR="00E428D3" w:rsidRDefault="008302B8" w:rsidP="00E428D3">
      <w:pPr>
        <w:autoSpaceDE w:val="0"/>
        <w:autoSpaceDN w:val="0"/>
        <w:adjustRightInd w:val="0"/>
        <w:jc w:val="both"/>
        <w:rPr>
          <w:color w:val="000000"/>
        </w:rPr>
      </w:pPr>
      <w:r w:rsidRPr="001049EF">
        <w:rPr>
          <w:color w:val="000000"/>
        </w:rPr>
        <w:t>________________________________________________________________________________</w:t>
      </w:r>
    </w:p>
    <w:p w:rsidR="00E428D3" w:rsidRDefault="00DB4982" w:rsidP="00DB4982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DB4982">
        <w:rPr>
          <w:i/>
          <w:color w:val="000000"/>
        </w:rPr>
        <w:t>указание процедур внешней оценки</w:t>
      </w:r>
    </w:p>
    <w:p w:rsidR="00DB4982" w:rsidRDefault="00DB4982" w:rsidP="00DB4982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E428D3" w:rsidRPr="00E428D3" w:rsidRDefault="000426A4" w:rsidP="000426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E428D3" w:rsidRPr="00E428D3">
        <w:rPr>
          <w:color w:val="000000"/>
        </w:rPr>
        <w:t>_____________________________________________________________</w:t>
      </w:r>
      <w:r w:rsidR="00E428D3">
        <w:rPr>
          <w:color w:val="000000"/>
        </w:rPr>
        <w:t>_______</w:t>
      </w:r>
      <w:r w:rsidR="00EF194B">
        <w:rPr>
          <w:color w:val="000000"/>
        </w:rPr>
        <w:t>____</w:t>
      </w:r>
    </w:p>
    <w:p w:rsidR="00E428D3" w:rsidRPr="00E428D3" w:rsidRDefault="00E428D3" w:rsidP="00E428D3">
      <w:pPr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E428D3">
        <w:rPr>
          <w:i/>
          <w:color w:val="000000"/>
        </w:rPr>
        <w:t>наименование члена Аудиторской палаты, подлежащего внешней оценке</w:t>
      </w:r>
    </w:p>
    <w:p w:rsidR="00596063" w:rsidRPr="001049EF" w:rsidRDefault="00596063" w:rsidP="00E428D3">
      <w:pPr>
        <w:autoSpaceDE w:val="0"/>
        <w:autoSpaceDN w:val="0"/>
        <w:adjustRightInd w:val="0"/>
        <w:jc w:val="both"/>
        <w:rPr>
          <w:color w:val="000000"/>
        </w:rPr>
      </w:pPr>
      <w:r w:rsidRPr="001049EF">
        <w:rPr>
          <w:color w:val="000000"/>
        </w:rPr>
        <w:t xml:space="preserve">следует к дате начала осуществления внешней оценки качества подготовить </w:t>
      </w:r>
      <w:r w:rsidR="00765F51" w:rsidRPr="001049EF">
        <w:rPr>
          <w:color w:val="000000"/>
        </w:rPr>
        <w:t>и представить руководителю группы по внешней оценке не позднее дня начала внешней оценки</w:t>
      </w:r>
      <w:r w:rsidR="004A1792" w:rsidRPr="001049EF">
        <w:rPr>
          <w:color w:val="000000"/>
        </w:rPr>
        <w:t xml:space="preserve"> </w:t>
      </w:r>
      <w:r w:rsidRPr="001049EF">
        <w:rPr>
          <w:color w:val="000000"/>
        </w:rPr>
        <w:t>следующие документы и информацию:</w:t>
      </w:r>
    </w:p>
    <w:p w:rsidR="00DB4982" w:rsidRDefault="00765F51" w:rsidP="00DB4982">
      <w:pPr>
        <w:autoSpaceDE w:val="0"/>
        <w:autoSpaceDN w:val="0"/>
        <w:adjustRightInd w:val="0"/>
        <w:jc w:val="both"/>
        <w:rPr>
          <w:color w:val="000000"/>
        </w:rPr>
      </w:pPr>
      <w:r w:rsidRPr="001049EF">
        <w:rPr>
          <w:color w:val="000000"/>
        </w:rPr>
        <w:t>____________________________________________________________________</w:t>
      </w:r>
      <w:r w:rsidR="00DB4982">
        <w:rPr>
          <w:color w:val="000000"/>
        </w:rPr>
        <w:t>___________</w:t>
      </w:r>
      <w:r w:rsidRPr="001049EF">
        <w:rPr>
          <w:color w:val="000000"/>
        </w:rPr>
        <w:t>_</w:t>
      </w:r>
    </w:p>
    <w:p w:rsidR="00765F51" w:rsidRPr="001049EF" w:rsidRDefault="00765F51" w:rsidP="00DB4982">
      <w:pPr>
        <w:autoSpaceDE w:val="0"/>
        <w:autoSpaceDN w:val="0"/>
        <w:adjustRightInd w:val="0"/>
        <w:jc w:val="center"/>
        <w:rPr>
          <w:color w:val="000000"/>
        </w:rPr>
      </w:pPr>
      <w:r w:rsidRPr="001049EF">
        <w:rPr>
          <w:i/>
          <w:color w:val="000000"/>
        </w:rPr>
        <w:t>перечень информации</w:t>
      </w:r>
    </w:p>
    <w:p w:rsidR="002D6FC9" w:rsidRDefault="002D6FC9" w:rsidP="002D6FC9">
      <w:pPr>
        <w:autoSpaceDE w:val="0"/>
        <w:autoSpaceDN w:val="0"/>
        <w:adjustRightInd w:val="0"/>
        <w:ind w:right="283"/>
        <w:jc w:val="both"/>
      </w:pPr>
      <w:r>
        <w:t>________________________</w:t>
      </w:r>
    </w:p>
    <w:p w:rsidR="002D6FC9" w:rsidRPr="006D5EDD" w:rsidRDefault="002D6FC9" w:rsidP="002D6FC9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i/>
          <w:sz w:val="20"/>
          <w:szCs w:val="20"/>
        </w:rPr>
      </w:pPr>
      <w:r w:rsidRPr="006D5EDD">
        <w:rPr>
          <w:i/>
          <w:sz w:val="22"/>
          <w:szCs w:val="22"/>
          <w:vertAlign w:val="superscript"/>
        </w:rPr>
        <w:sym w:font="Symbol" w:char="F02A"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Pr="006D5EDD">
        <w:rPr>
          <w:i/>
          <w:sz w:val="20"/>
          <w:szCs w:val="20"/>
        </w:rPr>
        <w:t>ФИО для аудитора – индивидуального предпринимателя.</w:t>
      </w:r>
    </w:p>
    <w:p w:rsidR="00765F51" w:rsidRPr="001049EF" w:rsidRDefault="002D6FC9" w:rsidP="00D02C2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Обращаем внимание, что </w:t>
      </w:r>
      <w:r w:rsidRPr="002D6FC9">
        <w:rPr>
          <w:color w:val="000000"/>
        </w:rPr>
        <w:t>заполненны</w:t>
      </w:r>
      <w:r>
        <w:rPr>
          <w:color w:val="000000"/>
        </w:rPr>
        <w:t>й</w:t>
      </w:r>
      <w:r w:rsidRPr="002D6FC9">
        <w:rPr>
          <w:color w:val="000000"/>
        </w:rPr>
        <w:t xml:space="preserve"> и подписанны</w:t>
      </w:r>
      <w:r>
        <w:rPr>
          <w:color w:val="000000"/>
        </w:rPr>
        <w:t>й</w:t>
      </w:r>
      <w:r w:rsidRPr="002D6FC9">
        <w:rPr>
          <w:color w:val="000000"/>
        </w:rPr>
        <w:t xml:space="preserve"> втор</w:t>
      </w:r>
      <w:r>
        <w:rPr>
          <w:color w:val="000000"/>
        </w:rPr>
        <w:t>ой</w:t>
      </w:r>
      <w:r w:rsidRPr="002D6FC9">
        <w:rPr>
          <w:color w:val="000000"/>
        </w:rPr>
        <w:t xml:space="preserve"> экземпляр письма-уведомления</w:t>
      </w:r>
      <w:r>
        <w:rPr>
          <w:color w:val="000000"/>
        </w:rPr>
        <w:t xml:space="preserve"> с </w:t>
      </w:r>
      <w:r w:rsidRPr="002D6FC9">
        <w:rPr>
          <w:color w:val="000000"/>
        </w:rPr>
        <w:t>прил</w:t>
      </w:r>
      <w:r>
        <w:rPr>
          <w:color w:val="000000"/>
        </w:rPr>
        <w:t>оженными</w:t>
      </w:r>
      <w:r w:rsidRPr="002D6FC9">
        <w:rPr>
          <w:color w:val="000000"/>
        </w:rPr>
        <w:t xml:space="preserve"> заявления</w:t>
      </w:r>
      <w:r>
        <w:rPr>
          <w:color w:val="000000"/>
        </w:rPr>
        <w:t>ми</w:t>
      </w:r>
      <w:r w:rsidRPr="002D6FC9">
        <w:rPr>
          <w:color w:val="000000"/>
        </w:rPr>
        <w:t xml:space="preserve"> о подтверждении независимости</w:t>
      </w:r>
      <w:r w:rsidR="00D02C23">
        <w:rPr>
          <w:color w:val="000000"/>
        </w:rPr>
        <w:t xml:space="preserve">, подготовленными в соответствии с подпунктом 42.1 пункта 42 принятых </w:t>
      </w:r>
      <w:r w:rsidR="00D02C23" w:rsidRPr="00D02C23">
        <w:rPr>
          <w:color w:val="000000"/>
        </w:rPr>
        <w:t>Аудиторск</w:t>
      </w:r>
      <w:r w:rsidR="00D02C23">
        <w:rPr>
          <w:color w:val="000000"/>
        </w:rPr>
        <w:t>ой</w:t>
      </w:r>
      <w:r w:rsidR="00D02C23" w:rsidRPr="00D02C23">
        <w:rPr>
          <w:color w:val="000000"/>
        </w:rPr>
        <w:t xml:space="preserve"> палат</w:t>
      </w:r>
      <w:r w:rsidR="00D02C23">
        <w:rPr>
          <w:color w:val="000000"/>
        </w:rPr>
        <w:t>ой в</w:t>
      </w:r>
      <w:r w:rsidR="00D02C23" w:rsidRPr="00D02C23">
        <w:rPr>
          <w:color w:val="000000"/>
        </w:rPr>
        <w:t>нутренни</w:t>
      </w:r>
      <w:r w:rsidR="00D02C23">
        <w:rPr>
          <w:color w:val="000000"/>
        </w:rPr>
        <w:t>х</w:t>
      </w:r>
      <w:r w:rsidR="00D02C23" w:rsidRPr="00D02C23">
        <w:rPr>
          <w:color w:val="000000"/>
        </w:rPr>
        <w:t xml:space="preserve"> правил аудиторской деятельности</w:t>
      </w:r>
      <w:r w:rsidR="00D02C23">
        <w:rPr>
          <w:color w:val="000000"/>
        </w:rPr>
        <w:t xml:space="preserve"> «</w:t>
      </w:r>
      <w:r w:rsidR="00D02C23" w:rsidRPr="00D02C23">
        <w:rPr>
          <w:color w:val="000000"/>
        </w:rPr>
        <w:t>Внешняя оценка качества работы аудиторских организаций, аудиторов, осуществляющих деятельность в качестве индивидуальных предпринимателей</w:t>
      </w:r>
      <w:r w:rsidR="00D02C23">
        <w:rPr>
          <w:color w:val="000000"/>
        </w:rPr>
        <w:t xml:space="preserve">», </w:t>
      </w:r>
      <w:r>
        <w:rPr>
          <w:color w:val="000000"/>
        </w:rPr>
        <w:t>необходимо</w:t>
      </w:r>
      <w:r w:rsidR="00765F51" w:rsidRPr="001049EF">
        <w:rPr>
          <w:color w:val="000000"/>
        </w:rPr>
        <w:t xml:space="preserve"> в течение 5 (пяти) рабочих дней после получения настоящего письма-уведомления направить в Аудиторскую палату.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2D6FC9" w:rsidRDefault="002D6FC9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2D6FC9" w:rsidRPr="00577112" w:rsidRDefault="002D6FC9" w:rsidP="002D6FC9">
      <w:pPr>
        <w:ind w:right="283"/>
        <w:rPr>
          <w:i/>
        </w:rPr>
      </w:pPr>
      <w:r w:rsidRPr="00577112">
        <w:rPr>
          <w:i/>
        </w:rPr>
        <w:t xml:space="preserve">Должность, </w:t>
      </w:r>
      <w:r w:rsidR="00D83874">
        <w:rPr>
          <w:i/>
        </w:rPr>
        <w:t>ФИО</w:t>
      </w:r>
      <w:r w:rsidRPr="00577112">
        <w:rPr>
          <w:i/>
        </w:rPr>
        <w:t xml:space="preserve">, подпись </w:t>
      </w:r>
      <w:r>
        <w:rPr>
          <w:i/>
        </w:rPr>
        <w:t xml:space="preserve">лица, подготовившего </w:t>
      </w:r>
      <w:r w:rsidR="00D83874">
        <w:rPr>
          <w:i/>
        </w:rPr>
        <w:t>письмо-уведомление</w:t>
      </w:r>
      <w:r w:rsidRPr="00577112">
        <w:rPr>
          <w:i/>
        </w:rPr>
        <w:t xml:space="preserve"> 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2D6FC9" w:rsidRDefault="002D6FC9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D6FC9" w:rsidRPr="00814BEA" w:rsidRDefault="00EF194B" w:rsidP="00FE2FB8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426A4">
        <w:rPr>
          <w:b/>
          <w:color w:val="000000"/>
          <w:u w:val="single"/>
        </w:rPr>
        <w:t xml:space="preserve">ДЛЯ ЗАПОЛНЕНИЯ </w:t>
      </w:r>
      <w:r w:rsidR="000426A4">
        <w:rPr>
          <w:b/>
          <w:color w:val="000000"/>
          <w:u w:val="single"/>
        </w:rPr>
        <w:t>(</w:t>
      </w:r>
      <w:r w:rsidR="000426A4" w:rsidRPr="000426A4">
        <w:rPr>
          <w:b/>
          <w:color w:val="000000"/>
          <w:u w:val="single"/>
        </w:rPr>
        <w:t xml:space="preserve">на экз. </w:t>
      </w:r>
      <w:r w:rsidR="000426A4">
        <w:rPr>
          <w:b/>
          <w:color w:val="000000"/>
          <w:u w:val="single"/>
        </w:rPr>
        <w:t>№ 2</w:t>
      </w:r>
      <w:r w:rsidR="000426A4" w:rsidRPr="000426A4">
        <w:rPr>
          <w:b/>
          <w:color w:val="000000"/>
          <w:u w:val="single"/>
        </w:rPr>
        <w:t xml:space="preserve"> письма-уведомления</w:t>
      </w:r>
      <w:r w:rsidR="000426A4">
        <w:rPr>
          <w:b/>
          <w:color w:val="000000"/>
          <w:u w:val="single"/>
        </w:rPr>
        <w:t>)</w:t>
      </w:r>
      <w:r w:rsidR="00FE2FB8" w:rsidRPr="00814BEA">
        <w:rPr>
          <w:color w:val="000000"/>
          <w:u w:val="single"/>
        </w:rPr>
        <w:t>:</w:t>
      </w:r>
    </w:p>
    <w:p w:rsidR="00FE2FB8" w:rsidRDefault="00FE2FB8" w:rsidP="00FE2FB8">
      <w:pPr>
        <w:autoSpaceDE w:val="0"/>
        <w:autoSpaceDN w:val="0"/>
        <w:adjustRightInd w:val="0"/>
        <w:jc w:val="both"/>
        <w:rPr>
          <w:color w:val="000000"/>
        </w:rPr>
      </w:pPr>
    </w:p>
    <w:p w:rsidR="00FE2FB8" w:rsidRPr="00814BEA" w:rsidRDefault="00FE2FB8" w:rsidP="00FE2FB8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814BEA">
        <w:rPr>
          <w:i/>
          <w:color w:val="000000"/>
          <w:u w:val="single"/>
        </w:rPr>
        <w:t>1. членом Аудиторской палаты, подлежащим внешней оценке</w:t>
      </w:r>
    </w:p>
    <w:p w:rsidR="002D6FC9" w:rsidRPr="00FE2FB8" w:rsidRDefault="002D6FC9" w:rsidP="001049EF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</w:p>
    <w:p w:rsidR="00636210" w:rsidRDefault="00636210" w:rsidP="00636210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 w:rsidRPr="001049EF">
        <w:rPr>
          <w:color w:val="000000"/>
        </w:rPr>
        <w:t>С настоящим уведомлением ознакомлен.</w:t>
      </w:r>
    </w:p>
    <w:p w:rsidR="00765F51" w:rsidRDefault="002D6FC9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49EF">
        <w:rPr>
          <w:color w:val="000000"/>
        </w:rPr>
        <w:t>Место осуществления внешней оценки:</w:t>
      </w:r>
      <w:r w:rsidR="000426A4" w:rsidRPr="000426A4">
        <w:rPr>
          <w:color w:val="000000"/>
          <w:vertAlign w:val="superscript"/>
        </w:rPr>
        <w:t xml:space="preserve"> </w:t>
      </w:r>
      <w:r w:rsidR="000426A4" w:rsidRPr="0052108F">
        <w:rPr>
          <w:color w:val="000000"/>
          <w:vertAlign w:val="superscript"/>
        </w:rPr>
        <w:t>**</w:t>
      </w:r>
      <w:r w:rsidRPr="001049EF">
        <w:rPr>
          <w:color w:val="000000"/>
        </w:rPr>
        <w:t xml:space="preserve"> ______________________________</w:t>
      </w:r>
      <w:r w:rsidR="00636210">
        <w:rPr>
          <w:color w:val="000000"/>
        </w:rPr>
        <w:t>________</w:t>
      </w:r>
    </w:p>
    <w:p w:rsidR="00636210" w:rsidRDefault="00636210" w:rsidP="00636210">
      <w:pPr>
        <w:autoSpaceDE w:val="0"/>
        <w:autoSpaceDN w:val="0"/>
        <w:adjustRightInd w:val="0"/>
        <w:jc w:val="both"/>
        <w:rPr>
          <w:color w:val="000000"/>
        </w:rPr>
      </w:pPr>
    </w:p>
    <w:p w:rsidR="00636210" w:rsidRDefault="00636210" w:rsidP="0063621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</w:t>
      </w:r>
    </w:p>
    <w:p w:rsidR="00636210" w:rsidRDefault="00636210" w:rsidP="00636210">
      <w:pPr>
        <w:autoSpaceDE w:val="0"/>
        <w:autoSpaceDN w:val="0"/>
        <w:adjustRightInd w:val="0"/>
        <w:jc w:val="both"/>
        <w:rPr>
          <w:color w:val="000000"/>
        </w:rPr>
      </w:pPr>
      <w:r w:rsidRPr="000426A4">
        <w:rPr>
          <w:color w:val="000000"/>
          <w:vertAlign w:val="superscript"/>
        </w:rPr>
        <w:sym w:font="Symbol" w:char="F02A"/>
      </w:r>
      <w:r w:rsidRPr="000426A4">
        <w:rPr>
          <w:color w:val="000000"/>
          <w:vertAlign w:val="superscript"/>
        </w:rPr>
        <w:sym w:font="Symbol" w:char="F02A"/>
      </w:r>
      <w:r>
        <w:rPr>
          <w:color w:val="000000"/>
        </w:rPr>
        <w:t xml:space="preserve"> </w:t>
      </w:r>
      <w:r w:rsidRPr="000426A4">
        <w:rPr>
          <w:i/>
          <w:color w:val="000000"/>
          <w:sz w:val="22"/>
        </w:rPr>
        <w:t>Не заполняется аудиторами – индивидуальными предпринимателями</w:t>
      </w:r>
    </w:p>
    <w:p w:rsidR="00636210" w:rsidRDefault="00636210" w:rsidP="00636210">
      <w:pPr>
        <w:autoSpaceDE w:val="0"/>
        <w:autoSpaceDN w:val="0"/>
        <w:adjustRightInd w:val="0"/>
        <w:jc w:val="both"/>
        <w:rPr>
          <w:color w:val="000000"/>
        </w:rPr>
      </w:pPr>
    </w:p>
    <w:p w:rsidR="00636210" w:rsidRDefault="00E9346D" w:rsidP="00E9346D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Заявление </w:t>
      </w:r>
      <w:r w:rsidRPr="00E9346D">
        <w:rPr>
          <w:color w:val="000000"/>
        </w:rPr>
        <w:t>о подтверждении независимости специалистов по внешней оценке</w:t>
      </w:r>
      <w:r>
        <w:rPr>
          <w:color w:val="000000"/>
        </w:rPr>
        <w:t xml:space="preserve"> прилагается</w:t>
      </w:r>
      <w:r w:rsidR="00EF194B">
        <w:rPr>
          <w:color w:val="000000"/>
        </w:rPr>
        <w:t>.</w:t>
      </w:r>
    </w:p>
    <w:p w:rsidR="00E9346D" w:rsidRDefault="00E9346D" w:rsidP="00636210">
      <w:pPr>
        <w:autoSpaceDE w:val="0"/>
        <w:autoSpaceDN w:val="0"/>
        <w:adjustRightInd w:val="0"/>
        <w:jc w:val="both"/>
        <w:rPr>
          <w:color w:val="000000"/>
        </w:rPr>
      </w:pPr>
    </w:p>
    <w:p w:rsidR="00636210" w:rsidRDefault="00636210" w:rsidP="00636210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Руководитель аудиторской организации (аудитор – индивидуальный предприниматель)</w:t>
      </w:r>
    </w:p>
    <w:p w:rsidR="00636210" w:rsidRPr="001049EF" w:rsidRDefault="00636210" w:rsidP="00636210">
      <w:pPr>
        <w:autoSpaceDE w:val="0"/>
        <w:autoSpaceDN w:val="0"/>
        <w:adjustRightInd w:val="0"/>
        <w:jc w:val="both"/>
        <w:rPr>
          <w:color w:val="000000"/>
        </w:rPr>
      </w:pPr>
      <w:r w:rsidRPr="00577112">
        <w:rPr>
          <w:i/>
        </w:rPr>
        <w:t xml:space="preserve">Должность, </w:t>
      </w:r>
      <w:r>
        <w:rPr>
          <w:i/>
        </w:rPr>
        <w:t>ФИО</w:t>
      </w:r>
      <w:r w:rsidRPr="00577112">
        <w:rPr>
          <w:i/>
        </w:rPr>
        <w:t>, подпись</w:t>
      </w:r>
    </w:p>
    <w:p w:rsidR="00636210" w:rsidRDefault="00636210" w:rsidP="00E9346D">
      <w:pPr>
        <w:autoSpaceDE w:val="0"/>
        <w:autoSpaceDN w:val="0"/>
        <w:adjustRightInd w:val="0"/>
        <w:jc w:val="both"/>
        <w:rPr>
          <w:color w:val="000000"/>
        </w:rPr>
      </w:pPr>
    </w:p>
    <w:p w:rsidR="00E9346D" w:rsidRDefault="00E9346D" w:rsidP="00E9346D">
      <w:pPr>
        <w:autoSpaceDE w:val="0"/>
        <w:autoSpaceDN w:val="0"/>
        <w:adjustRightInd w:val="0"/>
        <w:jc w:val="both"/>
        <w:rPr>
          <w:color w:val="000000"/>
        </w:rPr>
      </w:pPr>
    </w:p>
    <w:p w:rsidR="00676EF3" w:rsidRDefault="00676EF3" w:rsidP="00E9346D">
      <w:pPr>
        <w:autoSpaceDE w:val="0"/>
        <w:autoSpaceDN w:val="0"/>
        <w:adjustRightInd w:val="0"/>
        <w:jc w:val="both"/>
        <w:rPr>
          <w:color w:val="000000"/>
        </w:rPr>
      </w:pPr>
    </w:p>
    <w:p w:rsidR="00E9346D" w:rsidRPr="00814BEA" w:rsidRDefault="00E9346D" w:rsidP="00E9346D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814BEA">
        <w:rPr>
          <w:i/>
          <w:color w:val="000000"/>
          <w:u w:val="single"/>
        </w:rPr>
        <w:t>2. членом Аудиторской палаты, предоставившим кандидатуры отобранных специалистов по внешней оценке</w:t>
      </w:r>
    </w:p>
    <w:p w:rsidR="00636210" w:rsidRDefault="00636210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9346D" w:rsidRDefault="00E9346D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9346D">
        <w:rPr>
          <w:color w:val="000000"/>
        </w:rPr>
        <w:t>С настоящим уведомлением ознакомлен.</w:t>
      </w:r>
    </w:p>
    <w:p w:rsidR="00E9346D" w:rsidRDefault="00E9346D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346D" w:rsidTr="00E9346D">
        <w:trPr>
          <w:trHeight w:val="521"/>
        </w:trPr>
        <w:tc>
          <w:tcPr>
            <w:tcW w:w="3209" w:type="dxa"/>
            <w:vAlign w:val="center"/>
          </w:tcPr>
          <w:p w:rsidR="00E9346D" w:rsidRDefault="00E9346D" w:rsidP="00E934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3209" w:type="dxa"/>
            <w:vAlign w:val="center"/>
          </w:tcPr>
          <w:p w:rsidR="00E9346D" w:rsidRDefault="00E9346D" w:rsidP="00E934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210" w:type="dxa"/>
            <w:vAlign w:val="center"/>
          </w:tcPr>
          <w:p w:rsidR="00E9346D" w:rsidRDefault="00E9346D" w:rsidP="00E934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E9346D" w:rsidTr="00E9346D">
        <w:trPr>
          <w:trHeight w:val="415"/>
        </w:trPr>
        <w:tc>
          <w:tcPr>
            <w:tcW w:w="9628" w:type="dxa"/>
            <w:gridSpan w:val="3"/>
            <w:vAlign w:val="center"/>
          </w:tcPr>
          <w:p w:rsidR="00E9346D" w:rsidRPr="00E9346D" w:rsidRDefault="00E9346D" w:rsidP="00E934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9346D">
              <w:rPr>
                <w:i/>
                <w:color w:val="000000"/>
              </w:rPr>
              <w:t>Специалисты по внешней оценке</w:t>
            </w:r>
          </w:p>
        </w:tc>
      </w:tr>
      <w:tr w:rsidR="00E9346D" w:rsidTr="00E9346D">
        <w:trPr>
          <w:trHeight w:val="318"/>
        </w:trPr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10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9346D" w:rsidTr="00E9346D">
        <w:trPr>
          <w:trHeight w:val="318"/>
        </w:trPr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10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9346D" w:rsidTr="00E9346D">
        <w:trPr>
          <w:trHeight w:val="318"/>
        </w:trPr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10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9346D" w:rsidTr="00E9346D">
        <w:trPr>
          <w:trHeight w:val="435"/>
        </w:trPr>
        <w:tc>
          <w:tcPr>
            <w:tcW w:w="9628" w:type="dxa"/>
            <w:gridSpan w:val="3"/>
            <w:vAlign w:val="center"/>
          </w:tcPr>
          <w:p w:rsidR="00E9346D" w:rsidRPr="00E9346D" w:rsidRDefault="00E9346D" w:rsidP="00E9346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9346D">
              <w:rPr>
                <w:i/>
                <w:color w:val="000000"/>
              </w:rPr>
              <w:t>Руководство специалиста</w:t>
            </w:r>
          </w:p>
        </w:tc>
      </w:tr>
      <w:tr w:rsidR="00E9346D" w:rsidTr="00E9346D">
        <w:trPr>
          <w:trHeight w:val="318"/>
        </w:trPr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10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9346D" w:rsidTr="00E9346D">
        <w:trPr>
          <w:trHeight w:val="318"/>
        </w:trPr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10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9346D" w:rsidTr="00E9346D">
        <w:trPr>
          <w:trHeight w:val="318"/>
        </w:trPr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09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10" w:type="dxa"/>
          </w:tcPr>
          <w:p w:rsidR="00E9346D" w:rsidRDefault="00E9346D" w:rsidP="001049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636210" w:rsidRDefault="00636210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36210" w:rsidRDefault="00636210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64E6D" w:rsidRPr="001049EF" w:rsidRDefault="00E9346D" w:rsidP="001049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9346D">
        <w:rPr>
          <w:color w:val="000000"/>
        </w:rPr>
        <w:t>Заявлени</w:t>
      </w:r>
      <w:r w:rsidR="00814BEA">
        <w:rPr>
          <w:color w:val="000000"/>
        </w:rPr>
        <w:t>я</w:t>
      </w:r>
      <w:r w:rsidRPr="00E9346D">
        <w:rPr>
          <w:color w:val="000000"/>
        </w:rPr>
        <w:t xml:space="preserve"> специалистов по внешней оценке </w:t>
      </w:r>
      <w:r w:rsidR="00814BEA">
        <w:rPr>
          <w:color w:val="000000"/>
        </w:rPr>
        <w:t xml:space="preserve">и руководства специалиста </w:t>
      </w:r>
      <w:r w:rsidR="00814BEA" w:rsidRPr="00E9346D">
        <w:rPr>
          <w:color w:val="000000"/>
        </w:rPr>
        <w:t xml:space="preserve">о подтверждении независимости </w:t>
      </w:r>
      <w:r w:rsidRPr="00E9346D">
        <w:rPr>
          <w:color w:val="000000"/>
        </w:rPr>
        <w:t>прилага</w:t>
      </w:r>
      <w:r w:rsidR="00814BEA">
        <w:rPr>
          <w:color w:val="000000"/>
        </w:rPr>
        <w:t>ю</w:t>
      </w:r>
      <w:r w:rsidRPr="00E9346D">
        <w:rPr>
          <w:color w:val="000000"/>
        </w:rPr>
        <w:t>тся</w:t>
      </w:r>
      <w:r w:rsidR="00814BEA">
        <w:rPr>
          <w:color w:val="000000"/>
        </w:rPr>
        <w:t>.</w:t>
      </w:r>
    </w:p>
    <w:sectPr w:rsidR="00464E6D" w:rsidRPr="001049EF" w:rsidSect="001049EF"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B7" w:rsidRDefault="008340B7" w:rsidP="00765F51">
      <w:r>
        <w:separator/>
      </w:r>
    </w:p>
  </w:endnote>
  <w:endnote w:type="continuationSeparator" w:id="0">
    <w:p w:rsidR="008340B7" w:rsidRDefault="008340B7" w:rsidP="0076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B7" w:rsidRDefault="008340B7" w:rsidP="00765F51">
      <w:r>
        <w:separator/>
      </w:r>
    </w:p>
  </w:footnote>
  <w:footnote w:type="continuationSeparator" w:id="0">
    <w:p w:rsidR="008340B7" w:rsidRDefault="008340B7" w:rsidP="0076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117CC"/>
    <w:multiLevelType w:val="hybridMultilevel"/>
    <w:tmpl w:val="02EEB7B4"/>
    <w:lvl w:ilvl="0" w:tplc="2158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A"/>
    <w:rsid w:val="00026CAC"/>
    <w:rsid w:val="000426A4"/>
    <w:rsid w:val="00057557"/>
    <w:rsid w:val="00095856"/>
    <w:rsid w:val="000A1152"/>
    <w:rsid w:val="000A1626"/>
    <w:rsid w:val="000A733D"/>
    <w:rsid w:val="000C6B6E"/>
    <w:rsid w:val="000E37CC"/>
    <w:rsid w:val="001049EF"/>
    <w:rsid w:val="001456AE"/>
    <w:rsid w:val="00145830"/>
    <w:rsid w:val="00150114"/>
    <w:rsid w:val="001801CF"/>
    <w:rsid w:val="001E34E3"/>
    <w:rsid w:val="00231C25"/>
    <w:rsid w:val="00286062"/>
    <w:rsid w:val="002B3826"/>
    <w:rsid w:val="002B671E"/>
    <w:rsid w:val="002D27FE"/>
    <w:rsid w:val="002D6FC9"/>
    <w:rsid w:val="002E4A2A"/>
    <w:rsid w:val="002F3349"/>
    <w:rsid w:val="003049F9"/>
    <w:rsid w:val="00346579"/>
    <w:rsid w:val="00371C3C"/>
    <w:rsid w:val="00394801"/>
    <w:rsid w:val="003C6439"/>
    <w:rsid w:val="003D5D27"/>
    <w:rsid w:val="00433924"/>
    <w:rsid w:val="00436D22"/>
    <w:rsid w:val="00464E6D"/>
    <w:rsid w:val="004651DB"/>
    <w:rsid w:val="00491770"/>
    <w:rsid w:val="004A1792"/>
    <w:rsid w:val="004A32BA"/>
    <w:rsid w:val="004C5948"/>
    <w:rsid w:val="004C6189"/>
    <w:rsid w:val="004D0928"/>
    <w:rsid w:val="0056084D"/>
    <w:rsid w:val="00580B70"/>
    <w:rsid w:val="00596063"/>
    <w:rsid w:val="005A1A99"/>
    <w:rsid w:val="005D554C"/>
    <w:rsid w:val="005E71A6"/>
    <w:rsid w:val="005F1DC6"/>
    <w:rsid w:val="00605D55"/>
    <w:rsid w:val="00610FBE"/>
    <w:rsid w:val="00633DE0"/>
    <w:rsid w:val="00636210"/>
    <w:rsid w:val="006435D2"/>
    <w:rsid w:val="00676EF3"/>
    <w:rsid w:val="006A4853"/>
    <w:rsid w:val="006B120A"/>
    <w:rsid w:val="006B7B7F"/>
    <w:rsid w:val="006D5EDD"/>
    <w:rsid w:val="0070683B"/>
    <w:rsid w:val="007104A0"/>
    <w:rsid w:val="007400FC"/>
    <w:rsid w:val="00765F51"/>
    <w:rsid w:val="007B460B"/>
    <w:rsid w:val="007B7DFD"/>
    <w:rsid w:val="007E1832"/>
    <w:rsid w:val="007E70B2"/>
    <w:rsid w:val="00801EA4"/>
    <w:rsid w:val="00807D1C"/>
    <w:rsid w:val="00814BEA"/>
    <w:rsid w:val="008302B8"/>
    <w:rsid w:val="008340B7"/>
    <w:rsid w:val="0084080F"/>
    <w:rsid w:val="00863ACE"/>
    <w:rsid w:val="008861CB"/>
    <w:rsid w:val="008B41F6"/>
    <w:rsid w:val="008D4A85"/>
    <w:rsid w:val="008D5E7D"/>
    <w:rsid w:val="00921966"/>
    <w:rsid w:val="0092274A"/>
    <w:rsid w:val="00925B39"/>
    <w:rsid w:val="00943EFB"/>
    <w:rsid w:val="00972FED"/>
    <w:rsid w:val="009B4F83"/>
    <w:rsid w:val="009C2A46"/>
    <w:rsid w:val="009D2F2B"/>
    <w:rsid w:val="009F58ED"/>
    <w:rsid w:val="00A02000"/>
    <w:rsid w:val="00A054DB"/>
    <w:rsid w:val="00A35587"/>
    <w:rsid w:val="00A555A9"/>
    <w:rsid w:val="00A717E8"/>
    <w:rsid w:val="00A9276F"/>
    <w:rsid w:val="00AC2B3A"/>
    <w:rsid w:val="00AD36E8"/>
    <w:rsid w:val="00AF0321"/>
    <w:rsid w:val="00B160F7"/>
    <w:rsid w:val="00B40293"/>
    <w:rsid w:val="00B42AE2"/>
    <w:rsid w:val="00B66601"/>
    <w:rsid w:val="00BA48DA"/>
    <w:rsid w:val="00BD07E5"/>
    <w:rsid w:val="00BF66FD"/>
    <w:rsid w:val="00C56C58"/>
    <w:rsid w:val="00C6648A"/>
    <w:rsid w:val="00CD4B55"/>
    <w:rsid w:val="00D0171E"/>
    <w:rsid w:val="00D02C23"/>
    <w:rsid w:val="00D4566B"/>
    <w:rsid w:val="00D83874"/>
    <w:rsid w:val="00DB1F06"/>
    <w:rsid w:val="00DB4982"/>
    <w:rsid w:val="00DF3E2E"/>
    <w:rsid w:val="00E12C98"/>
    <w:rsid w:val="00E428D3"/>
    <w:rsid w:val="00E47BC5"/>
    <w:rsid w:val="00E53BE9"/>
    <w:rsid w:val="00E610C8"/>
    <w:rsid w:val="00E619DB"/>
    <w:rsid w:val="00E81A4D"/>
    <w:rsid w:val="00E855DD"/>
    <w:rsid w:val="00E9346D"/>
    <w:rsid w:val="00EA29CB"/>
    <w:rsid w:val="00EB7E5D"/>
    <w:rsid w:val="00EF194B"/>
    <w:rsid w:val="00F70759"/>
    <w:rsid w:val="00F9399B"/>
    <w:rsid w:val="00FA3DD3"/>
    <w:rsid w:val="00FA6B89"/>
    <w:rsid w:val="00FC08D3"/>
    <w:rsid w:val="00FE0548"/>
    <w:rsid w:val="00FE2FB8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6AFA"/>
  <w15:docId w15:val="{E0E114E7-9584-44AB-B1D5-E0AC378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1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B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1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A11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8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435D2"/>
    <w:rPr>
      <w:i/>
      <w:iCs/>
    </w:rPr>
  </w:style>
  <w:style w:type="character" w:customStyle="1" w:styleId="colorff00ff">
    <w:name w:val="color__ff00ff"/>
    <w:basedOn w:val="a0"/>
    <w:rsid w:val="006435D2"/>
  </w:style>
  <w:style w:type="character" w:customStyle="1" w:styleId="fake-non-breaking-space">
    <w:name w:val="fake-non-breaking-space"/>
    <w:basedOn w:val="a0"/>
    <w:rsid w:val="006435D2"/>
  </w:style>
  <w:style w:type="paragraph" w:styleId="a6">
    <w:name w:val="List Paragraph"/>
    <w:basedOn w:val="a"/>
    <w:uiPriority w:val="34"/>
    <w:qFormat/>
    <w:rsid w:val="000A162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65F5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5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65F5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F19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1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E72D-C674-4075-AD4A-42747E03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Касперович Елена Николаевна</cp:lastModifiedBy>
  <cp:revision>2</cp:revision>
  <cp:lastPrinted>2021-06-01T10:22:00Z</cp:lastPrinted>
  <dcterms:created xsi:type="dcterms:W3CDTF">2021-07-28T11:26:00Z</dcterms:created>
  <dcterms:modified xsi:type="dcterms:W3CDTF">2021-07-28T11:26:00Z</dcterms:modified>
</cp:coreProperties>
</file>