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Ind w:w="-284" w:type="dxa"/>
        <w:tblLook w:val="04A0" w:firstRow="1" w:lastRow="0" w:firstColumn="1" w:lastColumn="0" w:noHBand="0" w:noVBand="1"/>
      </w:tblPr>
      <w:tblGrid>
        <w:gridCol w:w="4287"/>
        <w:gridCol w:w="5670"/>
      </w:tblGrid>
      <w:tr w:rsidR="009C19F6" w:rsidRPr="009C19F6" w:rsidTr="00C86AB0">
        <w:tc>
          <w:tcPr>
            <w:tcW w:w="4287" w:type="dxa"/>
            <w:shd w:val="clear" w:color="auto" w:fill="auto"/>
          </w:tcPr>
          <w:p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851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602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УТВЕРЖДЕНО</w:t>
            </w:r>
          </w:p>
          <w:p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35" w:right="-1276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Решение Правления Аудиторской палаты</w:t>
            </w:r>
          </w:p>
          <w:p w:rsidR="009C19F6" w:rsidRPr="009C19F6" w:rsidRDefault="00C21684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602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14.09.2020</w:t>
            </w:r>
            <w:r w:rsidR="009C19F6"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</w:p>
          <w:p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85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9C19F6" w:rsidRPr="009C19F6" w:rsidRDefault="009C19F6" w:rsidP="008A303A">
      <w:pPr>
        <w:spacing w:before="120" w:after="120" w:line="240" w:lineRule="auto"/>
        <w:ind w:left="-567" w:right="-1276"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19F6" w:rsidRPr="009C19F6" w:rsidRDefault="009C19F6" w:rsidP="00C86AB0">
      <w:pPr>
        <w:spacing w:before="120" w:after="120" w:line="240" w:lineRule="auto"/>
        <w:ind w:left="142" w:right="-142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9F6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9C19F6" w:rsidRPr="009C19F6" w:rsidRDefault="009C19F6" w:rsidP="00C86AB0">
      <w:pPr>
        <w:spacing w:before="120" w:after="120" w:line="240" w:lineRule="auto"/>
        <w:ind w:left="142" w:right="-142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9F6">
        <w:rPr>
          <w:rFonts w:ascii="Times New Roman" w:hAnsi="Times New Roman" w:cs="Times New Roman"/>
          <w:b/>
          <w:sz w:val="30"/>
          <w:szCs w:val="30"/>
        </w:rPr>
        <w:t>о порядке предоставления сведений о системе внутренней оценки аудиторскими организациями, аудиторами, осуществляющими деятельность в качестве индивидуальных предпринимателей</w:t>
      </w:r>
    </w:p>
    <w:p w:rsidR="009C19F6" w:rsidRPr="009C19F6" w:rsidRDefault="009C19F6" w:rsidP="00C86AB0">
      <w:pPr>
        <w:spacing w:before="120" w:after="120" w:line="240" w:lineRule="auto"/>
        <w:ind w:left="142" w:right="-142"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19F6" w:rsidRPr="009C19F6" w:rsidRDefault="009C19F6" w:rsidP="00C86AB0">
      <w:pPr>
        <w:pStyle w:val="a3"/>
        <w:numPr>
          <w:ilvl w:val="0"/>
          <w:numId w:val="1"/>
        </w:num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предоставления Аудиторской палате сведений о системе внутренней оценки качества работы аудиторской организации, аудитора, осуществляющего деятельность в качестве индивидуального предпринимателя (далее – аудитор–индивидуальный предприниматель). </w:t>
      </w:r>
    </w:p>
    <w:p w:rsidR="009C19F6" w:rsidRPr="009C19F6" w:rsidRDefault="009C19F6" w:rsidP="00C86AB0">
      <w:pPr>
        <w:pStyle w:val="a3"/>
        <w:numPr>
          <w:ilvl w:val="0"/>
          <w:numId w:val="1"/>
        </w:num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Аудиторские организации и аудиторы–индивидуальные предприниматели у которых имеются работники, с которыми заключены трудовые договоры предоставляют сведения о системе внутренней оценки качества работы в виде самооценки по форме согласно приложению 1.</w:t>
      </w:r>
    </w:p>
    <w:p w:rsidR="009C19F6" w:rsidRPr="009C19F6" w:rsidRDefault="009C19F6" w:rsidP="00C86AB0">
      <w:pPr>
        <w:pStyle w:val="a3"/>
        <w:numPr>
          <w:ilvl w:val="0"/>
          <w:numId w:val="1"/>
        </w:num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Аудиторы–индивидуальные предприниматели у которых отсутствуют работники, с которыми заключены трудовые договоры предоставляют сведения о системе внутренней оценки качества работы в виде самооценки по форме согласно приложению 2.</w:t>
      </w:r>
    </w:p>
    <w:p w:rsidR="009C19F6" w:rsidRPr="009C19F6" w:rsidRDefault="009C19F6" w:rsidP="00C86AB0">
      <w:pPr>
        <w:pStyle w:val="a3"/>
        <w:numPr>
          <w:ilvl w:val="0"/>
          <w:numId w:val="1"/>
        </w:num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В графе 3 формы указывается:</w:t>
      </w:r>
    </w:p>
    <w:p w:rsidR="009C19F6" w:rsidRPr="009C19F6" w:rsidRDefault="009C19F6" w:rsidP="00C86AB0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«выполнено», если принципы и процедуры системы оценки качества разработаны, утверждены и внедрены, </w:t>
      </w:r>
    </w:p>
    <w:p w:rsidR="009C19F6" w:rsidRPr="009C19F6" w:rsidRDefault="009C19F6" w:rsidP="00C86AB0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«выполнено частично», если процедуры по какому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 xml:space="preserve">либо из элементов системы оценки качества разработаны и (или) утверждены, и (или) внедрены частично, </w:t>
      </w:r>
    </w:p>
    <w:p w:rsidR="009C19F6" w:rsidRPr="009C19F6" w:rsidRDefault="009C19F6" w:rsidP="00C86AB0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в остальных случаях указывается «не выполнено».</w:t>
      </w:r>
    </w:p>
    <w:p w:rsidR="009C19F6" w:rsidRPr="009C19F6" w:rsidRDefault="009C19F6" w:rsidP="00C86AB0">
      <w:pPr>
        <w:pStyle w:val="a3"/>
        <w:numPr>
          <w:ilvl w:val="0"/>
          <w:numId w:val="1"/>
        </w:num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В графе 4 формы указываются внутренние правила аудиторской деятельности, иные документы аудиторской организации, аудитора</w:t>
      </w:r>
      <w:r w:rsidR="008A303A">
        <w:rPr>
          <w:rFonts w:ascii="Times New Roman" w:hAnsi="Times New Roman" w:cs="Times New Roman"/>
          <w:sz w:val="30"/>
          <w:szCs w:val="30"/>
        </w:rPr>
        <w:t xml:space="preserve">– </w:t>
      </w:r>
      <w:r w:rsidRPr="009C19F6">
        <w:rPr>
          <w:rFonts w:ascii="Times New Roman" w:hAnsi="Times New Roman" w:cs="Times New Roman"/>
          <w:sz w:val="30"/>
          <w:szCs w:val="30"/>
        </w:rPr>
        <w:t xml:space="preserve">индивидуального предпринимателя, где </w:t>
      </w:r>
      <w:r w:rsidRPr="009C19F6">
        <w:rPr>
          <w:rFonts w:ascii="Times New Roman" w:hAnsi="Times New Roman" w:cs="Times New Roman"/>
          <w:sz w:val="30"/>
          <w:szCs w:val="30"/>
        </w:rPr>
        <w:lastRenderedPageBreak/>
        <w:t>изложены требования, процедуры, мероприятия разработанные, утвержденные и внедренные в рамках обеспечения каждого элемента системы оценки качества.</w:t>
      </w:r>
    </w:p>
    <w:p w:rsidR="009C19F6" w:rsidRPr="009C19F6" w:rsidRDefault="009C19F6" w:rsidP="00C86AB0">
      <w:p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     </w:t>
      </w:r>
      <w:r w:rsidR="002A6703">
        <w:rPr>
          <w:rFonts w:ascii="Times New Roman" w:hAnsi="Times New Roman" w:cs="Times New Roman"/>
          <w:sz w:val="30"/>
          <w:szCs w:val="30"/>
        </w:rPr>
        <w:t>Основание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должн</w:t>
      </w:r>
      <w:r w:rsidR="002A6703">
        <w:rPr>
          <w:rFonts w:ascii="Times New Roman" w:hAnsi="Times New Roman" w:cs="Times New Roman"/>
          <w:sz w:val="30"/>
          <w:szCs w:val="30"/>
        </w:rPr>
        <w:t>о</w:t>
      </w:r>
      <w:r w:rsidRPr="009C19F6">
        <w:rPr>
          <w:rFonts w:ascii="Times New Roman" w:hAnsi="Times New Roman" w:cs="Times New Roman"/>
          <w:sz w:val="30"/>
          <w:szCs w:val="30"/>
        </w:rPr>
        <w:t xml:space="preserve"> быть изложен</w:t>
      </w:r>
      <w:r w:rsidR="002A6703">
        <w:rPr>
          <w:rFonts w:ascii="Times New Roman" w:hAnsi="Times New Roman" w:cs="Times New Roman"/>
          <w:sz w:val="30"/>
          <w:szCs w:val="30"/>
        </w:rPr>
        <w:t>о</w:t>
      </w:r>
      <w:r w:rsidRPr="009C19F6">
        <w:rPr>
          <w:rFonts w:ascii="Times New Roman" w:hAnsi="Times New Roman" w:cs="Times New Roman"/>
          <w:sz w:val="30"/>
          <w:szCs w:val="30"/>
        </w:rPr>
        <w:t xml:space="preserve"> последовательно, кратко и позволять четко определить:</w:t>
      </w:r>
    </w:p>
    <w:p w:rsidR="009C19F6" w:rsidRPr="009C19F6" w:rsidRDefault="009C19F6" w:rsidP="00C86AB0">
      <w:p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     реквизиты утвержденных документов, включая название, лицо, утвердившее документ, дату утверждения, пункт документа;</w:t>
      </w:r>
    </w:p>
    <w:p w:rsidR="009C19F6" w:rsidRPr="009C19F6" w:rsidRDefault="009C19F6" w:rsidP="00C86AB0">
      <w:p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     иные данные, которые должны быть приняты во внимание при оценке соответствия </w:t>
      </w:r>
      <w:r w:rsidR="003A387B">
        <w:rPr>
          <w:rFonts w:ascii="Times New Roman" w:hAnsi="Times New Roman" w:cs="Times New Roman"/>
          <w:sz w:val="30"/>
          <w:szCs w:val="30"/>
        </w:rPr>
        <w:t>системы</w:t>
      </w:r>
      <w:r w:rsidRPr="009C19F6">
        <w:rPr>
          <w:rFonts w:ascii="Times New Roman" w:hAnsi="Times New Roman" w:cs="Times New Roman"/>
          <w:sz w:val="30"/>
          <w:szCs w:val="30"/>
        </w:rPr>
        <w:t xml:space="preserve"> оценки качества аудиторской организации, аудитора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индивидуального предпринимателя требованиям законодательства об аудиторской деятельности.</w:t>
      </w:r>
    </w:p>
    <w:p w:rsidR="009C19F6" w:rsidRPr="009C19F6" w:rsidRDefault="009C19F6" w:rsidP="00C86AB0">
      <w:pPr>
        <w:pStyle w:val="a3"/>
        <w:numPr>
          <w:ilvl w:val="0"/>
          <w:numId w:val="1"/>
        </w:num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В графе 5 формы кратко излагается суть несоответствия в случае, если в графе 3 указано «выполнено частично» </w:t>
      </w:r>
    </w:p>
    <w:p w:rsidR="009C19F6" w:rsidRPr="009C19F6" w:rsidRDefault="009C19F6" w:rsidP="00C86AB0">
      <w:pPr>
        <w:pStyle w:val="a3"/>
        <w:numPr>
          <w:ilvl w:val="0"/>
          <w:numId w:val="1"/>
        </w:numPr>
        <w:tabs>
          <w:tab w:val="left" w:pos="-567"/>
        </w:tabs>
        <w:spacing w:before="200"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Аудиторская палата </w:t>
      </w:r>
      <w:r w:rsidR="00B93A35">
        <w:rPr>
          <w:rFonts w:ascii="Times New Roman" w:hAnsi="Times New Roman" w:cs="Times New Roman"/>
          <w:sz w:val="30"/>
          <w:szCs w:val="30"/>
        </w:rPr>
        <w:t>вправе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дополнительно запросить</w:t>
      </w:r>
      <w:r w:rsidR="003A387B">
        <w:rPr>
          <w:rFonts w:ascii="Times New Roman" w:hAnsi="Times New Roman" w:cs="Times New Roman"/>
          <w:sz w:val="30"/>
          <w:szCs w:val="30"/>
        </w:rPr>
        <w:t xml:space="preserve">, </w:t>
      </w:r>
      <w:r w:rsidRPr="009C19F6">
        <w:rPr>
          <w:rFonts w:ascii="Times New Roman" w:hAnsi="Times New Roman" w:cs="Times New Roman"/>
          <w:sz w:val="30"/>
          <w:szCs w:val="30"/>
        </w:rPr>
        <w:t>а</w:t>
      </w:r>
      <w:r w:rsidR="00F602FD">
        <w:rPr>
          <w:rFonts w:ascii="Times New Roman" w:hAnsi="Times New Roman" w:cs="Times New Roman"/>
          <w:sz w:val="30"/>
          <w:szCs w:val="30"/>
        </w:rPr>
        <w:t xml:space="preserve"> </w:t>
      </w:r>
      <w:r w:rsidR="003A387B">
        <w:rPr>
          <w:rFonts w:ascii="Times New Roman" w:hAnsi="Times New Roman" w:cs="Times New Roman"/>
          <w:sz w:val="30"/>
          <w:szCs w:val="30"/>
        </w:rPr>
        <w:t>а</w:t>
      </w:r>
      <w:r w:rsidRPr="009C19F6">
        <w:rPr>
          <w:rFonts w:ascii="Times New Roman" w:hAnsi="Times New Roman" w:cs="Times New Roman"/>
          <w:sz w:val="30"/>
          <w:szCs w:val="30"/>
        </w:rPr>
        <w:t>удиторск</w:t>
      </w:r>
      <w:r w:rsidR="003A387B">
        <w:rPr>
          <w:rFonts w:ascii="Times New Roman" w:hAnsi="Times New Roman" w:cs="Times New Roman"/>
          <w:sz w:val="30"/>
          <w:szCs w:val="30"/>
        </w:rPr>
        <w:t>ая</w:t>
      </w:r>
      <w:r w:rsidRPr="009C19F6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3A387B">
        <w:rPr>
          <w:rFonts w:ascii="Times New Roman" w:hAnsi="Times New Roman" w:cs="Times New Roman"/>
          <w:sz w:val="30"/>
          <w:szCs w:val="30"/>
        </w:rPr>
        <w:t>я</w:t>
      </w:r>
      <w:r w:rsidRPr="009C19F6">
        <w:rPr>
          <w:rFonts w:ascii="Times New Roman" w:hAnsi="Times New Roman" w:cs="Times New Roman"/>
          <w:sz w:val="30"/>
          <w:szCs w:val="30"/>
        </w:rPr>
        <w:t>, аудитор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индивидуальны</w:t>
      </w:r>
      <w:r w:rsidR="003A387B">
        <w:rPr>
          <w:rFonts w:ascii="Times New Roman" w:hAnsi="Times New Roman" w:cs="Times New Roman"/>
          <w:sz w:val="30"/>
          <w:szCs w:val="30"/>
        </w:rPr>
        <w:t>й</w:t>
      </w:r>
      <w:r w:rsidRPr="009C19F6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3A387B">
        <w:rPr>
          <w:rFonts w:ascii="Times New Roman" w:hAnsi="Times New Roman" w:cs="Times New Roman"/>
          <w:sz w:val="30"/>
          <w:szCs w:val="30"/>
        </w:rPr>
        <w:t>ь обязан</w:t>
      </w:r>
      <w:r w:rsidR="00F602FD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 xml:space="preserve">предоставить </w:t>
      </w:r>
      <w:r w:rsidR="003A387B">
        <w:rPr>
          <w:rFonts w:ascii="Times New Roman" w:hAnsi="Times New Roman" w:cs="Times New Roman"/>
          <w:sz w:val="30"/>
          <w:szCs w:val="30"/>
        </w:rPr>
        <w:t>копии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3A387B">
        <w:rPr>
          <w:rFonts w:ascii="Times New Roman" w:hAnsi="Times New Roman" w:cs="Times New Roman"/>
          <w:sz w:val="30"/>
          <w:szCs w:val="30"/>
        </w:rPr>
        <w:t>ов</w:t>
      </w:r>
      <w:r w:rsidRPr="009C19F6">
        <w:rPr>
          <w:rFonts w:ascii="Times New Roman" w:hAnsi="Times New Roman" w:cs="Times New Roman"/>
          <w:sz w:val="30"/>
          <w:szCs w:val="30"/>
        </w:rPr>
        <w:t xml:space="preserve"> в подтверждение данных, указанных в сведениях о системе внутренней оценки в течение двух рабочих дней с </w:t>
      </w:r>
      <w:r w:rsidR="003A387B">
        <w:rPr>
          <w:rFonts w:ascii="Times New Roman" w:hAnsi="Times New Roman" w:cs="Times New Roman"/>
          <w:sz w:val="30"/>
          <w:szCs w:val="30"/>
        </w:rPr>
        <w:t>даты</w:t>
      </w:r>
      <w:r w:rsidRPr="009C19F6">
        <w:rPr>
          <w:rFonts w:ascii="Times New Roman" w:hAnsi="Times New Roman" w:cs="Times New Roman"/>
          <w:sz w:val="30"/>
          <w:szCs w:val="30"/>
        </w:rPr>
        <w:t xml:space="preserve"> запроса. Запрос может быть направлен по почте либо электронным сообщением на электронный ящик, указанный в реестре аудиторских организаций, аудиторов</w:t>
      </w:r>
      <w:r w:rsidR="008A303A">
        <w:rPr>
          <w:rFonts w:ascii="Times New Roman" w:hAnsi="Times New Roman" w:cs="Times New Roman"/>
          <w:sz w:val="30"/>
          <w:szCs w:val="30"/>
        </w:rPr>
        <w:t xml:space="preserve">– 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индивидуальных предпринимателей.</w:t>
      </w:r>
    </w:p>
    <w:p w:rsidR="009C19F6" w:rsidRPr="009C19F6" w:rsidRDefault="009C19F6" w:rsidP="00C86AB0">
      <w:pPr>
        <w:pStyle w:val="a3"/>
        <w:numPr>
          <w:ilvl w:val="0"/>
          <w:numId w:val="1"/>
        </w:numPr>
        <w:tabs>
          <w:tab w:val="left" w:pos="-567"/>
        </w:tabs>
        <w:spacing w:before="200"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Достоверность предоставленных аудиторской организацией, аудитором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 xml:space="preserve">индивидуальным предпринимателем сведений подлежит проверке Аудиторской палатой в ходе проведения полной (комплексной) и (или) тематической внешней оценки качества. </w:t>
      </w:r>
    </w:p>
    <w:p w:rsidR="009C19F6" w:rsidRPr="009C19F6" w:rsidRDefault="009C19F6" w:rsidP="00C86AB0">
      <w:pPr>
        <w:spacing w:line="240" w:lineRule="auto"/>
        <w:ind w:left="142"/>
        <w:rPr>
          <w:rFonts w:ascii="Times New Roman" w:hAnsi="Times New Roman" w:cs="Times New Roman"/>
        </w:rPr>
      </w:pPr>
    </w:p>
    <w:p w:rsidR="009C19F6" w:rsidRPr="009C19F6" w:rsidRDefault="009C19F6" w:rsidP="00C86AB0">
      <w:pPr>
        <w:spacing w:line="240" w:lineRule="auto"/>
        <w:ind w:left="142"/>
        <w:rPr>
          <w:rFonts w:ascii="Times New Roman" w:hAnsi="Times New Roman" w:cs="Times New Roman"/>
        </w:rPr>
      </w:pPr>
    </w:p>
    <w:p w:rsidR="009C19F6" w:rsidRPr="009C19F6" w:rsidRDefault="009C19F6" w:rsidP="00C86AB0">
      <w:pPr>
        <w:spacing w:line="240" w:lineRule="auto"/>
        <w:ind w:left="142"/>
        <w:rPr>
          <w:rFonts w:ascii="Times New Roman" w:hAnsi="Times New Roman" w:cs="Times New Roman"/>
        </w:rPr>
      </w:pPr>
    </w:p>
    <w:p w:rsidR="009C19F6" w:rsidRPr="009C19F6" w:rsidRDefault="009C19F6" w:rsidP="00C86AB0">
      <w:pPr>
        <w:spacing w:line="240" w:lineRule="auto"/>
        <w:ind w:left="142"/>
        <w:rPr>
          <w:rFonts w:ascii="Times New Roman" w:hAnsi="Times New Roman" w:cs="Times New Roman"/>
        </w:rPr>
      </w:pPr>
    </w:p>
    <w:p w:rsidR="009C19F6" w:rsidRPr="009C19F6" w:rsidRDefault="009C19F6" w:rsidP="008A303A">
      <w:pPr>
        <w:spacing w:line="240" w:lineRule="auto"/>
        <w:rPr>
          <w:rFonts w:ascii="Times New Roman" w:hAnsi="Times New Roman" w:cs="Times New Roman"/>
        </w:rPr>
      </w:pPr>
    </w:p>
    <w:p w:rsidR="009C19F6" w:rsidRPr="009C19F6" w:rsidRDefault="009C19F6" w:rsidP="008A303A">
      <w:pPr>
        <w:spacing w:line="240" w:lineRule="auto"/>
        <w:rPr>
          <w:rFonts w:ascii="Times New Roman" w:hAnsi="Times New Roman" w:cs="Times New Roman"/>
        </w:rPr>
      </w:pPr>
    </w:p>
    <w:p w:rsidR="009C19F6" w:rsidRPr="009C19F6" w:rsidRDefault="009C19F6" w:rsidP="008A303A">
      <w:pPr>
        <w:spacing w:line="240" w:lineRule="auto"/>
        <w:rPr>
          <w:rFonts w:ascii="Times New Roman" w:hAnsi="Times New Roman" w:cs="Times New Roman"/>
        </w:rPr>
      </w:pPr>
    </w:p>
    <w:p w:rsidR="009C19F6" w:rsidRPr="009C19F6" w:rsidRDefault="009C19F6" w:rsidP="008A303A">
      <w:pPr>
        <w:spacing w:line="240" w:lineRule="auto"/>
        <w:rPr>
          <w:rFonts w:ascii="Times New Roman" w:hAnsi="Times New Roman" w:cs="Times New Roman"/>
        </w:rPr>
      </w:pPr>
    </w:p>
    <w:p w:rsidR="009C19F6" w:rsidRPr="009C19F6" w:rsidRDefault="009C19F6" w:rsidP="008A303A">
      <w:pPr>
        <w:tabs>
          <w:tab w:val="left" w:pos="7230"/>
        </w:tabs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  <w:sectPr w:rsidR="009C19F6" w:rsidRPr="009C19F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" w:name="_Hlk50977416"/>
    </w:p>
    <w:p w:rsidR="009C19F6" w:rsidRPr="009C19F6" w:rsidRDefault="009C19F6" w:rsidP="008A303A">
      <w:pPr>
        <w:tabs>
          <w:tab w:val="left" w:pos="7230"/>
        </w:tabs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9C19F6" w:rsidRDefault="009C19F6" w:rsidP="008A303A">
      <w:pPr>
        <w:tabs>
          <w:tab w:val="left" w:pos="7230"/>
        </w:tabs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F04F87" w:rsidRPr="009C19F6" w:rsidRDefault="00F04F87" w:rsidP="008A303A">
      <w:pPr>
        <w:tabs>
          <w:tab w:val="left" w:pos="7230"/>
        </w:tabs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9C19F6" w:rsidRPr="009C19F6" w:rsidRDefault="009C19F6" w:rsidP="008A303A">
      <w:pPr>
        <w:tabs>
          <w:tab w:val="left" w:pos="7230"/>
        </w:tabs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Сведения о системе внутренней оценки в виде самооценки аудиторской организации, аудитора, осуществляющего деятельность в качестве индивидуального предпринимателя, у которого имеются работники, с которыми заключены тр</w:t>
      </w:r>
      <w:bookmarkEnd w:id="1"/>
      <w:r w:rsidRPr="009C19F6">
        <w:rPr>
          <w:rFonts w:ascii="Times New Roman" w:hAnsi="Times New Roman" w:cs="Times New Roman"/>
          <w:sz w:val="30"/>
          <w:szCs w:val="30"/>
        </w:rPr>
        <w:t>удовые договоры</w:t>
      </w:r>
    </w:p>
    <w:p w:rsidR="009C19F6" w:rsidRPr="009C19F6" w:rsidRDefault="009C19F6" w:rsidP="008A303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4086"/>
        <w:gridCol w:w="2830"/>
        <w:gridCol w:w="713"/>
        <w:gridCol w:w="865"/>
        <w:gridCol w:w="2958"/>
        <w:gridCol w:w="146"/>
        <w:gridCol w:w="2268"/>
      </w:tblGrid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выполнения</w:t>
            </w: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06F1" w:rsidRPr="009C19F6" w:rsidTr="00C86AB0">
        <w:tc>
          <w:tcPr>
            <w:tcW w:w="14742" w:type="dxa"/>
            <w:gridSpan w:val="8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6" w:type="dxa"/>
            <w:gridSpan w:val="2"/>
          </w:tcPr>
          <w:tbl>
            <w:tblPr>
              <w:tblW w:w="6810" w:type="dxa"/>
              <w:tblLayout w:type="fixed"/>
              <w:tblLook w:val="04A0" w:firstRow="1" w:lastRow="0" w:firstColumn="1" w:lastColumn="0" w:noHBand="0" w:noVBand="1"/>
            </w:tblPr>
            <w:tblGrid>
              <w:gridCol w:w="6810"/>
            </w:tblGrid>
            <w:tr w:rsidR="005406F1" w:rsidRPr="005406F1" w:rsidTr="005406F1">
              <w:trPr>
                <w:trHeight w:val="624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Разработана, утверждена и внедрена система оценки качества, включая принципы и процедуры в отношении следующих элементов системы: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ответственность руководства аудиторской организации, аудитора – индивидуального предпринимателя за качество оказания аудиторских услуг;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соответствующие этические требования;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принятие и продолжение отношений с аудируемыми лицами, принятие аудиторских заданий;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кадровые ресурсы;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выполнение аудиторского задания;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внутренний мониторинг.</w:t>
                  </w:r>
                </w:p>
              </w:tc>
            </w:tr>
          </w:tbl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и процедуры системы оценки качества изложены во внутренних правилах аудиторской деятельности, иных документах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аудиторской организации, аудитора– индивидуального предпринимателя.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аудиторской деятельности, иными документами аудиторской организации, аудитора– индивидуального предпринимателя </w:t>
            </w:r>
            <w:r w:rsidR="00B93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– внутренние правила аудиторской деятельности)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предусмотрено доведение до сведения каждого работника, включая вновь принятых  утвержденных принципов и процедур системы оценки качества в отношении каждого ее элемента, а также целей, для достижения которых они установлены.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B0" w:rsidRPr="009C19F6" w:rsidTr="00964936">
        <w:tc>
          <w:tcPr>
            <w:tcW w:w="14742" w:type="dxa"/>
            <w:gridSpan w:val="8"/>
          </w:tcPr>
          <w:p w:rsidR="00C86AB0" w:rsidRDefault="00C86AB0" w:rsidP="008A3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  2.   Элементы системы внутренней оценки качества</w:t>
            </w:r>
          </w:p>
        </w:tc>
      </w:tr>
      <w:tr w:rsidR="00C86AB0" w:rsidRPr="009C19F6" w:rsidTr="00FF04F0">
        <w:tc>
          <w:tcPr>
            <w:tcW w:w="14742" w:type="dxa"/>
            <w:gridSpan w:val="8"/>
          </w:tcPr>
          <w:p w:rsidR="00C86AB0" w:rsidRPr="001460E9" w:rsidRDefault="00C86AB0" w:rsidP="008A3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>2.1.  Ответственность руководства аудиторской организации, аудитора – индивидуального предпринимателя за качество оказания аудиторских услуг</w:t>
            </w: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C86AB0">
              <w:trPr>
                <w:trHeight w:val="117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Внутренними правилами аудиторской деятельности предусмотрено, что руководитель аудиторской организации, аудитор – индивидуальный предприниматель несут конечную ответственность за организацию и функционирование системы оценки качества. </w:t>
                  </w:r>
                </w:p>
              </w:tc>
            </w:tr>
          </w:tbl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предусмотрены принципы и процедуры, которые определяют приоритет качества выполнения аудиторских заданий.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Возложение ответственности за оперативное управление системой оценки качества, ее функционирование допускается внутренними правилами аудиторской деятельности на лицо, которое обладает достаточным опытом и профессиональной компетентностью для выполнения этих обязанностей, а также соответствует установленным требованиям.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1460E9" w:rsidTr="00C86AB0">
        <w:tc>
          <w:tcPr>
            <w:tcW w:w="12328" w:type="dxa"/>
            <w:gridSpan w:val="6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  <w:tc>
          <w:tcPr>
            <w:tcW w:w="2414" w:type="dxa"/>
            <w:gridSpan w:val="2"/>
          </w:tcPr>
          <w:p w:rsidR="005406F1" w:rsidRPr="001460E9" w:rsidRDefault="005406F1" w:rsidP="008A3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 установлены  принципы и процедуры, обеспечивающие разумную уверенность в том, что  аудиторская организация,  ее работники, аудитор – индивидуальный предприниматель, его работники соблюдают установленные этические требования: независимость, честность, </w:t>
            </w:r>
            <w:r w:rsidRPr="005406F1">
              <w:rPr>
                <w:rFonts w:ascii="Times New Roman" w:hAnsi="Times New Roman" w:cs="Times New Roman"/>
              </w:rPr>
              <w:lastRenderedPageBreak/>
              <w:t>объективность, профессиональную компетентность и должную тщательность, конфиденциальность, профессиональное поведение.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Внутренними правилами аудиторской деятельности предусмотрено назначение руководителем аудиторской организации, аудитором – индивидуальным предпринимателем работника, уполномоченного принимать решения по вопросам, связанным с соблюдением принципов независимости и профессионального поведени</w:t>
            </w:r>
            <w:r w:rsidR="00204562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6" w:type="dxa"/>
            <w:gridSpan w:val="2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5406F1" w:rsidRPr="005406F1" w:rsidTr="00421F7B">
              <w:trPr>
                <w:trHeight w:val="1248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06F1" w:rsidRPr="005406F1" w:rsidRDefault="00421F7B" w:rsidP="00421F7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1F7B">
                    <w:rPr>
                      <w:rFonts w:ascii="Times New Roman" w:hAnsi="Times New Roman" w:cs="Times New Roman"/>
                    </w:rPr>
                    <w:t xml:space="preserve">Внутренними правилами аудиторской деятельности предусмотрено </w:t>
                  </w:r>
                  <w:proofErr w:type="gramStart"/>
                  <w:r w:rsidRPr="00421F7B">
                    <w:rPr>
                      <w:rFonts w:ascii="Times New Roman" w:hAnsi="Times New Roman" w:cs="Times New Roman"/>
                    </w:rPr>
                    <w:t>возложение  руководителем</w:t>
                  </w:r>
                  <w:proofErr w:type="gramEnd"/>
                  <w:r w:rsidRPr="00421F7B">
                    <w:rPr>
                      <w:rFonts w:ascii="Times New Roman" w:hAnsi="Times New Roman" w:cs="Times New Roman"/>
                    </w:rPr>
                    <w:t xml:space="preserve"> аудиторской организации, аудитором – индивидуальным предпринимателем на работника с соответствующими полномочиями ответственность за: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разрешение конфликтных вопросов, связанных с соблюдением принципа независимости;</w:t>
                  </w:r>
                </w:p>
              </w:tc>
            </w:tr>
            <w:tr w:rsidR="005406F1" w:rsidRPr="005406F1" w:rsidTr="005406F1">
              <w:trPr>
                <w:trHeight w:val="1560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ind w:left="342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анализ взаимоотношений аудиторской организации, аудитора– индивидуального предпринимателя с аудируемыми лицами с целью выявления тех случаев, которые могут поставить под угрозу принцип независимости для своевременной смены партнера по заданию, руководителя аудита, членов аудиторской группы;</w:t>
                  </w:r>
                </w:p>
              </w:tc>
            </w:tr>
            <w:tr w:rsidR="005406F1" w:rsidRPr="005406F1" w:rsidTr="005406F1">
              <w:trPr>
                <w:trHeight w:val="1248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ind w:left="342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сбор и поддержание в актуальном состоянии списка клиентов, которым оказываются все услуги аудиторской организацией, аудитором индивидуальным предпринимателем и информации по аудиторским заданиям с целью оценки потенциальной угрозы независимости.</w:t>
                  </w:r>
                </w:p>
              </w:tc>
            </w:tr>
          </w:tbl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Внутренними правилами аудиторской деятельности предусмотрено информирование работников о необходимости своевременно сообщать руководству аудиторской организации, аудитору – индивидуальному предпринимателю об обстоятельствах и отношениях, которые могут создавать угрозу независимости и незамедлительно сообщать о любых нарушениях независимости, о которых им станет известно.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предусмотрены  процедуры выявления и оценки обстоятельств и отношений, </w:t>
            </w:r>
            <w:r w:rsidRPr="005406F1">
              <w:rPr>
                <w:rFonts w:ascii="Times New Roman" w:hAnsi="Times New Roman" w:cs="Times New Roman"/>
              </w:rPr>
              <w:lastRenderedPageBreak/>
              <w:t>создающих угрозы независимости, а также предусмотрены соответствующие действия для устранения таких угроз либо уменьшения их до приемлемого уровня путем принятия надлежащих мер предосторожности, или отказа от выполнения аудиторского задания.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Внутренними правилами аудиторской деятельности предусмотрено, что аудиторская документация по каждой оказанной аудиторской услуге включает письменное подтверждение независимости каждого члена аудиторской группы от аудируемого лица (далее – клиент).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Внутренними правилами аудиторской деятельности предусмотрено, что не реже одного раза в год каждый работник, обязанный соблюдать принцип независимости, должен представлять письменное подтверждение его соблюдения.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2.2.8.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</w:t>
            </w:r>
            <w:proofErr w:type="gramStart"/>
            <w:r w:rsidRPr="005406F1">
              <w:rPr>
                <w:rFonts w:ascii="Times New Roman" w:hAnsi="Times New Roman" w:cs="Times New Roman"/>
              </w:rPr>
              <w:t>разработаны  процедуры</w:t>
            </w:r>
            <w:proofErr w:type="gramEnd"/>
            <w:r w:rsidRPr="005406F1">
              <w:rPr>
                <w:rFonts w:ascii="Times New Roman" w:hAnsi="Times New Roman" w:cs="Times New Roman"/>
              </w:rPr>
              <w:t>, направленные на своевременное выявление угрозы независимости, обусловленной знакомством, принятие соответствующих мер безопасности для ее уменьшения до приемлемого уровня в случаях, когда одни и те же работники осуществляют в течение длительного времени руководство аудиторским заданием одного и того же клиента.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Внутренние правила аудиторской деятельности предусматривают периодическую ротацию партнера по заданию и лиц, отвечающих за дополнительную оценку качества выполнения аудиторского задания в соответствии с Кодексом этики, принимаемым Международной федерацией бухгалтеров, по аудиту отчетности организаций, ценные бумаги которых допущены к организованным торгам.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5406F1">
              <w:trPr>
                <w:trHeight w:val="870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предусмотрено, что руководство аудиторской организации, аудитор – индивидуальный предприниматель должны организовать процесс: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регулярного, но не реже одного раза в год обучения работников вопросам профессиональной этики и независимости;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соответствующего обучения всех вновь принятых работников вопросам профессиональной этики и независимости, включая их действия при наличии угроз нарушения этических требований.</w:t>
                  </w:r>
                </w:p>
              </w:tc>
            </w:tr>
          </w:tbl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B0" w:rsidRPr="009C19F6" w:rsidTr="00B17B51">
        <w:tc>
          <w:tcPr>
            <w:tcW w:w="14742" w:type="dxa"/>
            <w:gridSpan w:val="8"/>
          </w:tcPr>
          <w:p w:rsidR="00C86AB0" w:rsidRPr="001460E9" w:rsidRDefault="00C86AB0" w:rsidP="008A303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 продолжение отношений с клиентами, принятие аудиторских заданий</w:t>
            </w: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аудиторской деятельности содержат принципы и процедуры принятия клиента и продолжения сотрудничества, а также принятия аудиторских заданий.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 порядок утверждения новых клиентов, аудиторских заданий в процессе принятия или продолжения работы с клиентом.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установлено, что решение вопроса о сотрудничестве с клиентом основывается на полученной информации о клиенте, в том числе: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отрасли, в которой он ведет свою деятельность,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его репутации и честности,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наличии достаточного количества работников аудиторской организации, аудитора – индивидуального предпринимателя с необходимым уровнем квалификации и навыков,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возможности завершить аудиторское задание в срок, установленный для выпуска аудиторского заключения и (или), отчета,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иных вопросах, рассматриваемых в ходе принятия решения. 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5406F1">
              <w:trPr>
                <w:trHeight w:val="124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предусмотрено принятие клиента или продолжение сотрудничества с уже существующим только в отношении тех аудиторских заданий, в которых аудиторская организация, аудитор – индивидуальный предприниматель: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положительно оценивает честность руководства клиента;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обладает необходимыми для выполнения аудиторского задания возможностями, включая время и наличие работников соответствующего уровня профессиональной компетентности;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не будет нарушать соответствующие этические требования.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аудиторской деятельности предусматривают документирование полученной информации и принятого решения по принятию клиента с использованием формы рабочего документа, который будет являться частью рабочей документации по аудиторскому заданию.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установлено, что принятие решения о продолжении отношения с клиентом, происходит после анализа значимых вопросов, возникавших в ходе предшествующего выполнения аудиторского задания, появления условий, которые свидетельствовали бы о невозможности продолжать оказывать аудиторские услуги надлежащего качества.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B0" w:rsidRPr="009C19F6" w:rsidTr="00BF5A3B">
        <w:tc>
          <w:tcPr>
            <w:tcW w:w="14742" w:type="dxa"/>
            <w:gridSpan w:val="8"/>
          </w:tcPr>
          <w:p w:rsidR="00C86AB0" w:rsidRPr="00DA286F" w:rsidRDefault="00C86AB0" w:rsidP="008A3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>2.4.    Кадровые ресурсы</w:t>
            </w: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аудиторской деятельности содержат принципы и процедуры, призванные обеспечить аудиторскую организацию, аудитора – индивидуального предпринимателя достаточным количеством квалифицированных работников, соблюдающих соответствующие этические требования и способных выполнять аудиторские задания в соответствии с законодательством об аудиторской деятельности.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установлена процедура набора работников, соответствующих требованиям аудиторской организации, аудитора – индивидуального предпринимателя.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 порядок ознакомления вновь принятых работников с требованиями законодательства об аудиторской деятельности, внутренними правилами аудиторской деятельности аудиторской организации, аудитора – индивидуального предпринимателя.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установлены требования к непрерывному образованию работников и обеспечению возможности соответствующего профессионального обучения и профессионального развития работников.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2.4.5.</w:t>
            </w:r>
          </w:p>
        </w:tc>
        <w:tc>
          <w:tcPr>
            <w:tcW w:w="6916" w:type="dxa"/>
            <w:gridSpan w:val="2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5406F1" w:rsidRPr="005406F1" w:rsidTr="005406F1">
              <w:trPr>
                <w:trHeight w:val="93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E45505">
                  <w:pPr>
                    <w:spacing w:after="0" w:line="240" w:lineRule="auto"/>
                    <w:ind w:left="-9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Внутренними правилами аудиторской деятельности установлены принципы, которые 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обеспечивают поощрение работников, включая повышение оплаты труда и продвижение на более ответственные должности исключительно при качественном выполнении ими заданий и соблюдении этических принципов, предусматривают меры дисциплинарного воздействия в случае некачественного выполнения задания либо нарушении этических требований.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установлено закрепление функций каждого работника и его должностных обязанностей в должностных инструкциях и ознакомление с ними работников под роспись.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B0" w:rsidRPr="009C19F6" w:rsidTr="009C75B5">
        <w:tc>
          <w:tcPr>
            <w:tcW w:w="14742" w:type="dxa"/>
            <w:gridSpan w:val="8"/>
          </w:tcPr>
          <w:p w:rsidR="00C86AB0" w:rsidRPr="00DA286F" w:rsidRDefault="00C86AB0" w:rsidP="008A303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2.5.    Выполнение аудиторского задания</w:t>
            </w: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C86AB0">
              <w:trPr>
                <w:trHeight w:val="81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E45505">
                  <w:pPr>
                    <w:spacing w:after="0" w:line="240" w:lineRule="auto"/>
                    <w:ind w:left="-9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разработаны принципы и процедуры, обеспечивающие разумную уверенность в том, что: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аудиторские задания выполняются в соответствии с законодательством об аудиторской деятельности и применимыми нормативными актами;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аудиторские заключения и (или) отчеты, подготовленные аудиторской организацией, аудитором – индивидуальным предпринимателем являются надлежащими, и соответствуют целям аудиторского задания.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2.5.2.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C86AB0">
              <w:trPr>
                <w:trHeight w:val="88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установлены процедуры по организации системы оценки качества, которые содержат требования к порядку: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проведения планирования аудиторского задания с участием членов рабочей группы;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осуществления наблюдения за выполнением аудиторского задания, включая установление ответственности и обязанности по осуществлению наблюдения;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проведения оценки качества аудиторских заданий, включая установление обязанности и ответственности по проведению оценки;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проведения дополнительной оценки качества заданий, включая установление обязанности и ответственности по ее проведению;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консультирования в необходимых случаях по значимым и сложным вопросам в ходе оказания аудиторских услуг;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предусмотрено, что ответственность за каждое аудиторское задание возлагается на партнера по заданию.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2.5.4.</w:t>
            </w:r>
          </w:p>
        </w:tc>
        <w:tc>
          <w:tcPr>
            <w:tcW w:w="6916" w:type="dxa"/>
            <w:gridSpan w:val="2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5406F1" w:rsidRPr="005406F1" w:rsidTr="00C86AB0">
              <w:trPr>
                <w:trHeight w:val="990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предусмотрено, что при формировании аудиторской группы аудиторская организация, аудитор – индивидуальный предприниматель обеспечивает наличие у ее членов: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понимания, наличие технических навыков и практического опыта выполнения аналогичных по характеру и сложности аудиторских заданий;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понимания законодательства об аудиторской деятельности и применимых правовых и нормативных требований в отношении аудиторского задания;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знания отрасли, в которой клиент ведет свою деятельность;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времени, необходимого для качественного выполнения аудиторского задания.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 w:rsidR="008C1106">
              <w:rPr>
                <w:rFonts w:ascii="Times New Roman" w:hAnsi="Times New Roman" w:cs="Times New Roman"/>
                <w:lang w:val="en-US"/>
              </w:rPr>
              <w:t>5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:rsidR="008C1106" w:rsidRDefault="008C1106"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аудиторской деятельности </w:t>
            </w:r>
            <w:proofErr w:type="gramStart"/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предусмотрено  осуществление</w:t>
            </w:r>
            <w:proofErr w:type="gramEnd"/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партнером по заданию и руководителем аудита своевременного наблюдения за проведением аудита, включая вопросы, требующие профессионального суждения, сложные или спорные вопросы, области значительного риска, иные существенные вопросы, их документирование.</w:t>
            </w:r>
          </w:p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E45505">
              <w:trPr>
                <w:trHeight w:val="6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Наблюдение включает такие процедуры как: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проверка соответствия выполняемых работ стратегии и плану аудита;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проверка выполнения требований, установленных в отношении документирования аудиторских процедур и соответствия выводов полученным аудиторским доказательствам;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рассмотрение значимых вопросов, возникающих в ходе выполнения аудиторского задания, внесение в случае необходимости изменений в стратегию и план аудита;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выявление вопросов для консультаций или рассмотрения их более опытными членами аудиторской группы;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своевременное и регулярное информирование партнера по заданию руководителем аудита о ходе выполнения задания и возникающих вопросах.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 w:rsidR="008C1106">
              <w:rPr>
                <w:rFonts w:ascii="Times New Roman" w:hAnsi="Times New Roman" w:cs="Times New Roman"/>
                <w:lang w:val="en-US"/>
              </w:rPr>
              <w:t>6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установлено, что партнер по заданию обязан до даты подписания аудиторского заключения  провести обзор аудиторской документации и обсуждение с членами аудиторской группы с целью получения убеждения в том, что собрано достаточное количество надлежащих аудиторских доказательств в поддержку сделанных выводов для обеспечения выпуска аудиторского заключения и (или) отчета.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 w:rsidR="008C1106">
              <w:rPr>
                <w:rFonts w:ascii="Times New Roman" w:hAnsi="Times New Roman" w:cs="Times New Roman"/>
                <w:lang w:val="en-US"/>
              </w:rPr>
              <w:t>7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78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предусмотрена возможность сообщения (обсуждения) членам аудиторской группы с надлежащим уровнем полномочий спорных либо сложных вопросов, а также возможность получения в необходимых случаях консультаций по вопросам, возникшим в ходе выполнения задания.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786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786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786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 w:rsidR="008C1106">
              <w:rPr>
                <w:rFonts w:ascii="Times New Roman" w:hAnsi="Times New Roman" w:cs="Times New Roman"/>
                <w:lang w:val="en-US"/>
              </w:rPr>
              <w:t>8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5406F1" w:rsidRPr="005406F1" w:rsidTr="00C86AB0">
              <w:trPr>
                <w:trHeight w:val="138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установлены требования в отношении получения консультаций по сложным и спорным вопросами принятия их во внимание при формировании итоговых документов по аудиторскому заданию, а также документирования: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3F7AF9">
                  <w:pPr>
                    <w:pStyle w:val="a3"/>
                    <w:numPr>
                      <w:ilvl w:val="0"/>
                      <w:numId w:val="25"/>
                    </w:numPr>
                    <w:spacing w:after="0" w:line="240" w:lineRule="auto"/>
                    <w:ind w:left="32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сведений, подтверждающих квалификацию и опыт консультанта в области, относящейся к предмету консультации;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3F7AF9">
                  <w:pPr>
                    <w:pStyle w:val="a3"/>
                    <w:numPr>
                      <w:ilvl w:val="0"/>
                      <w:numId w:val="25"/>
                    </w:numPr>
                    <w:spacing w:after="0" w:line="240" w:lineRule="auto"/>
                    <w:ind w:left="32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предмета консультации, включая аргументы, принятые в основу формирования вывода, а также вывод;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3F7AF9">
                  <w:pPr>
                    <w:pStyle w:val="a3"/>
                    <w:numPr>
                      <w:ilvl w:val="0"/>
                      <w:numId w:val="25"/>
                    </w:numPr>
                    <w:spacing w:after="0" w:line="240" w:lineRule="auto"/>
                    <w:ind w:left="32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выводов, сделанных по результатам консультаций.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AF" w:rsidRPr="009C19F6" w:rsidTr="00C86AB0">
        <w:tc>
          <w:tcPr>
            <w:tcW w:w="876" w:type="dxa"/>
          </w:tcPr>
          <w:p w:rsidR="008D74AF" w:rsidRPr="005406F1" w:rsidRDefault="008D74AF" w:rsidP="008D74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2.5.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:rsidR="008D74AF" w:rsidRPr="00C86AB0" w:rsidRDefault="008D74AF" w:rsidP="008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76664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</w:t>
            </w:r>
            <w:r>
              <w:rPr>
                <w:rFonts w:ascii="Times New Roman" w:hAnsi="Times New Roman" w:cs="Times New Roman"/>
              </w:rPr>
              <w:t xml:space="preserve">предусмотрено </w:t>
            </w:r>
            <w:r w:rsidRPr="00B76664">
              <w:rPr>
                <w:rFonts w:ascii="Times New Roman" w:hAnsi="Times New Roman" w:cs="Times New Roman"/>
              </w:rPr>
              <w:t>проведение дополнительной оценки качества выполнения задания в случаях, где она требуется в обязательном порядке.</w:t>
            </w:r>
          </w:p>
        </w:tc>
        <w:tc>
          <w:tcPr>
            <w:tcW w:w="1578" w:type="dxa"/>
            <w:gridSpan w:val="2"/>
          </w:tcPr>
          <w:p w:rsidR="008D74AF" w:rsidRPr="009C19F6" w:rsidRDefault="008D74AF" w:rsidP="008D7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D74AF" w:rsidRPr="009C19F6" w:rsidRDefault="008D74AF" w:rsidP="008D7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8D74AF" w:rsidRPr="009C19F6" w:rsidRDefault="008D74AF" w:rsidP="008D7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AF" w:rsidRPr="009C19F6" w:rsidTr="00B76664">
        <w:tc>
          <w:tcPr>
            <w:tcW w:w="876" w:type="dxa"/>
          </w:tcPr>
          <w:p w:rsidR="008D74AF" w:rsidRPr="005406F1" w:rsidRDefault="008D74AF" w:rsidP="00B766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>
              <w:rPr>
                <w:rFonts w:ascii="Times New Roman" w:hAnsi="Times New Roman" w:cs="Times New Roman"/>
              </w:rPr>
              <w:t>0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8D74AF" w:rsidRPr="005406F1" w:rsidTr="00B76664">
              <w:trPr>
                <w:trHeight w:val="873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74AF" w:rsidRPr="005406F1" w:rsidRDefault="008D74AF" w:rsidP="00B76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предусмотрено, что дополнительная оценка качества проведенного аудита и обоснованности аудиторского заключения проводится:</w:t>
                  </w:r>
                </w:p>
              </w:tc>
            </w:tr>
            <w:tr w:rsidR="008D74AF" w:rsidRPr="005406F1" w:rsidTr="00B76664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74AF" w:rsidRPr="005406F1" w:rsidRDefault="008D74AF" w:rsidP="00B76664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лицами, уполномоченными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организацией 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осуществлять дополнительную оценку качества выполнения задания;</w:t>
                  </w:r>
                </w:p>
              </w:tc>
            </w:tr>
            <w:tr w:rsidR="008D74AF" w:rsidRPr="005406F1" w:rsidTr="00B76664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74AF" w:rsidRPr="005406F1" w:rsidRDefault="008D74AF" w:rsidP="00B76664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организациями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лицами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привлекаемыми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 договорной основе в соответствии с законодательством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осуществления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внутренней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оценки качества работы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аудиторов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:rsidR="008D74AF" w:rsidRPr="005406F1" w:rsidRDefault="008D74AF" w:rsidP="00B7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8D74AF" w:rsidRPr="009C19F6" w:rsidRDefault="008D74AF" w:rsidP="00B766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D74AF" w:rsidRPr="009C19F6" w:rsidRDefault="008D74AF" w:rsidP="00B766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8D74AF" w:rsidRPr="009C19F6" w:rsidRDefault="008D74AF" w:rsidP="00B766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 w:rsidR="008D74AF">
              <w:rPr>
                <w:rFonts w:ascii="Times New Roman" w:hAnsi="Times New Roman" w:cs="Times New Roman"/>
              </w:rPr>
              <w:t>1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установлена обязанность завершения процедур дополнительной оценки качества до подписания аудиторского заключения и (или) отчета по результатам аудиторского задания.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 w:rsidR="008D74AF">
              <w:rPr>
                <w:rFonts w:ascii="Times New Roman" w:hAnsi="Times New Roman" w:cs="Times New Roman"/>
              </w:rPr>
              <w:t>2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5406F1" w:rsidRPr="005406F1" w:rsidTr="00C86AB0">
              <w:trPr>
                <w:trHeight w:val="313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аудиторской деятельности устанавливают: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характер, временные рамки и объем выполнения дополнительной оценки качества выполнения заданий;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критерии и требования, предъявляемые к лицам, осуществляющим дополнительную оценку качества выполнения аудиторского задания;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требования к документальному оформлению дополнительной оценки качества выполнения задания.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 w:rsidR="008D74AF">
              <w:rPr>
                <w:rFonts w:ascii="Times New Roman" w:hAnsi="Times New Roman" w:cs="Times New Roman"/>
              </w:rPr>
              <w:t>3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5406F1" w:rsidRPr="005406F1" w:rsidTr="00C86AB0">
              <w:trPr>
                <w:trHeight w:val="801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аудиторской деятельности устанавливают требование осуществлять в ходе дополнительной оценки качества выполнения задания: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оценку процедур принятия решения о сотрудничестве с клиентом </w:t>
                  </w:r>
                  <w:proofErr w:type="gramStart"/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 задания</w:t>
                  </w:r>
                  <w:proofErr w:type="gramEnd"/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включая оценку независимости аудиторской организации, аудитора–индивидуального предпринимателя; 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процедур планирования включая оценку необходимости пересмотра характера, сроков и объема выполненных процедур;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достижения целей аудиторских процедур;</w:t>
                  </w:r>
                </w:p>
              </w:tc>
            </w:tr>
            <w:tr w:rsidR="005406F1" w:rsidRPr="005406F1" w:rsidTr="005406F1">
              <w:trPr>
                <w:trHeight w:val="1248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оценку достаточности полученных аудиторских доказательств для формирования вывода по результатам выполнения аудиторского задания, а также того, соответствует ли предлагаемое аудиторское заключение полученным доказательствам;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необходимости пересмотра характера, сроков и объема выполненной работы;</w:t>
                  </w:r>
                </w:p>
              </w:tc>
            </w:tr>
            <w:tr w:rsidR="005406F1" w:rsidRPr="005406F1" w:rsidTr="005406F1">
              <w:trPr>
                <w:trHeight w:val="1248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достаточности полученных в ходе аудита необходимых консультаций по вопросам, вызвавшим расхождения во мнениях, либо по сложным или спорным вопросам, а также выводов, сделанных по результатам этих консультаций;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достаточности документирование вопросов, связанных с формированием профессионального суждения, выявленных существенных рисков и мер, принятых в ответ на эти риски;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существенности искажений, выявленных в ходе выполнения аудиторского задания;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обзор финансовой отчетности или иной проверяемой информации и формируемого аудиторского заключения, отчета;</w:t>
                  </w:r>
                </w:p>
              </w:tc>
            </w:tr>
            <w:tr w:rsidR="005406F1" w:rsidRPr="005406F1" w:rsidTr="005406F1">
              <w:trPr>
                <w:trHeight w:val="1248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анализ информации по вопросам аудита, которую следует сообщить руководству клиента и лицам, наделенным руководящими полномочиями, регулирующим органам в соответствии с требованиями законодательства.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 w:rsidR="008D74AF">
              <w:rPr>
                <w:rFonts w:ascii="Times New Roman" w:hAnsi="Times New Roman" w:cs="Times New Roman"/>
              </w:rPr>
              <w:t>4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C86AB0">
              <w:trPr>
                <w:trHeight w:val="963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предусмотрено документирование результатов проведения дополнительной оценки качества выполнения задания, где должны найти отражение следующие вопросы: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выполнение всех требований и </w:t>
                  </w:r>
                  <w:proofErr w:type="gramStart"/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процедур по дополнительной оценке</w:t>
                  </w:r>
                  <w:proofErr w:type="gramEnd"/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качества выполнения аудиторского задания;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факт завершения дополнительной оценки качества выполнения задания до даты подписания аудиторского заключения и (или) отчета;</w:t>
                  </w:r>
                </w:p>
              </w:tc>
            </w:tr>
            <w:tr w:rsidR="005406F1" w:rsidRPr="005406F1" w:rsidTr="005406F1">
              <w:trPr>
                <w:trHeight w:val="1560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лицу, осуществляющему дополнительную оценку качества выполнения аудиторского задания, предоставлена вся информация о выполненных процедурах, включая выявленные исправленные и неисправленные отклонения, итоги разрешения сложных и спорных вопросов, сделанных аудиторской группой выводах.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8C1106" w:rsidRDefault="008C1106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.5.1</w:t>
            </w:r>
            <w:r w:rsidR="008D74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C86AB0">
              <w:trPr>
                <w:trHeight w:val="619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Внутренними правилами аудиторской деятельности </w:t>
                  </w:r>
                  <w:proofErr w:type="gramStart"/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предусмотрены  процедуры</w:t>
                  </w:r>
                  <w:proofErr w:type="gramEnd"/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отношении:</w:t>
                  </w:r>
                </w:p>
              </w:tc>
            </w:tr>
            <w:tr w:rsidR="005406F1" w:rsidRPr="005406F1" w:rsidTr="005406F1">
              <w:trPr>
                <w:trHeight w:val="124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порядка разрешения разногласий между членами аудиторской группы и лицом, предоставляющим консультации, или между партнером по заданию и лицом, осуществляющим дополнительную оценку качества выполнения задания; 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документирования процесса разрешения разногласий;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подписания аудиторского заключения и (или) отчета только после рассмотрения всех разногласий и принятия партнером по заданию решения относительно каждого разногласия.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 w:rsidR="008D74AF">
              <w:rPr>
                <w:rFonts w:ascii="Times New Roman" w:hAnsi="Times New Roman" w:cs="Times New Roman"/>
              </w:rPr>
              <w:t>6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аудиторской деятельности аудиторской организации, аудитора – индивидуального предпринимателя содержат требования к аудиторским группам своевременно завершать окончательное формирование файла с рабочими документами по аудиторскому заданию, но не позднее 60 дней после даты подписания аудиторского заключения.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 w:rsidR="008D74AF">
              <w:rPr>
                <w:rFonts w:ascii="Times New Roman" w:hAnsi="Times New Roman" w:cs="Times New Roman"/>
              </w:rPr>
              <w:t>7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аудиторской организации, аудитора – индивидуального предпринимателя установлены требования к конфиденциальности, надежному хранению, целостности, доступности и возможности извлечения документации по заданию как в отношении информации на бумажных, так и на электронных носителях, а также предусмотрены меры, направленные на предотвращение несанкционированного изменения или утраты документации по заданию.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B0" w:rsidRPr="009C19F6" w:rsidTr="00115972">
        <w:tc>
          <w:tcPr>
            <w:tcW w:w="14742" w:type="dxa"/>
            <w:gridSpan w:val="8"/>
          </w:tcPr>
          <w:p w:rsidR="00C86AB0" w:rsidRDefault="00C86AB0" w:rsidP="008A303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аудиторской деятельности предусмотрены принципы непрерывного текущего анализа системы оценки качества,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 также периодическое внутреннее инспектирование как минимум одного завершенного аудиторского задания для каждого партнера по </w:t>
            </w:r>
            <w:r w:rsidRPr="005406F1">
              <w:rPr>
                <w:rFonts w:ascii="Times New Roman" w:eastAsia="Times New Roman" w:hAnsi="Times New Roman" w:cs="Times New Roman"/>
                <w:lang w:eastAsia="ru-RU"/>
              </w:rPr>
              <w:t>заданию не реже одного раза в три года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установлены требования к порядку проведения внутреннего мониторинга системы оценки качества (включая способ организации внутреннего инспектирования, его периодичность, критерии отбора аудиторских заданий), направленного на оценку актуальности, достаточности и эффективности функционирования.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D144FA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2.6.3.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C86AB0">
              <w:trPr>
                <w:trHeight w:val="460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предусмотрено: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назначение лица (лиц), ответственных за осуществление внутреннего мониторинга, обладающих соответствующей квалификацией и опытом; 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объективности и независимости лица (лиц), ответственных за проведение внутреннего мониторинга; </w:t>
                  </w:r>
                </w:p>
              </w:tc>
            </w:tr>
            <w:tr w:rsidR="005406F1" w:rsidRPr="005406F1" w:rsidTr="005406F1">
              <w:trPr>
                <w:trHeight w:val="124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невозможность участия членов рабочей группы, включая лиц, осуществляющих дополнительную оценку качества выполнения аудиторского задания во внутреннем инспектировании отобранного задания.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2.6.4.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C86AB0">
              <w:trPr>
                <w:trHeight w:val="74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предусмотрено рассмотрение в ходе непрерывного анализа системы оценки качества, в том числе следующих вопросов:</w:t>
                  </w:r>
                </w:p>
              </w:tc>
            </w:tr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изменения в законодательстве об аудиторской деятельности, применимых правовых и нормативных требованиях и их влияние на установленные принципы и процедуры системы оценки качества;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письменных подтверждений соблюдения принципа независимости;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анализ выполнения требований о непрерывном повышении квалификации, включая обучение;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принятые решения о принятии клиентов, продолжении сотрудничества с клиентами и принятии аудиторских заданий;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полученные жалобы и заявления.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2.6.5.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предусмотрено, что информация о выявленных в процессе внутреннего мониторинга недостатках, а также необходимых мерах по их устранению своевременно доводится до сведения руководителя аудиторской организации, аудитора– индивидуального предпринимателя, партнера по заданию, членов аудиторской группы.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2.6.6.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возложена ответственность на руководителя аудиторской организации, аудитора– индивидуального предпринимателя за своевременное устранение выявленных недостатков.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2.6.7.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Меры, направленные на устранение выявленных недостатков в зависимости от характера выявленных недостатков, </w:t>
                  </w:r>
                  <w:r w:rsidR="00F04F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включают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как минимум: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3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информирование лиц, ответственных за профессиональное обучение работников;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3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внесение необходимых изменений в принципы и процедуры системы оценки качества;</w:t>
                  </w:r>
                </w:p>
              </w:tc>
            </w:tr>
            <w:tr w:rsidR="005406F1" w:rsidRPr="005406F1" w:rsidTr="005406F1">
              <w:trPr>
                <w:trHeight w:val="124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3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применение соответствующих мер в отношении работника, допустившего нарушение требований законодательства об аудиторской деятельности, принципов и процедур аудиторской организации, аудитора – индивидуального предпринимателя;</w:t>
                  </w:r>
                </w:p>
              </w:tc>
            </w:tr>
            <w:tr w:rsidR="005406F1" w:rsidRPr="005406F1" w:rsidTr="005406F1">
              <w:trPr>
                <w:trHeight w:val="695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3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действия, предусмотренные законодательством об аудиторской деятельности в случае выявленного несоответствия выданного аудиторского заключения, отчета условиям аудиторского задания, полученным в ходе выполнения задания аудиторским доказательствам.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2.6.8.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установлены принципы и процедуры по осуществлению работы с полученными жалобами и обращениями о несоответствии оказанных аудиторских услуг требованиям законодательства об аудиторской деятельности, принципам и процедурам системы оценки качества, а также документированию этой работы, включая ответы заявителям.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2.6.9.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аудиторской деятельности предусмотрено, что для рассмотрения жалоб и обращений назначается работник,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обладающий достаточным опытом и квалификацией. Рассмотрение жалоб и обращений по вопросу качества выполнения аудиторского задания не может осуществляться работником, который входил в аудиторскую группу при выполнении аудиторского задания.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2.6.10.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предусмотрены надлежащие меры реагирования в случаях, если при рассмотрении жалоб и обращений выявляются недостатки в содержании, функционировании или несоблюдении работниками принципов и процедур системы оценки качества.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2.6.11.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аудиторской деятельности </w:t>
            </w:r>
            <w:proofErr w:type="gramStart"/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предусмотрена  возможность</w:t>
            </w:r>
            <w:proofErr w:type="gramEnd"/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передачи работниками информации о фактических либо предполагаемых нарушениях без опасений о возможных преследованиях.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2.6.12.</w:t>
            </w:r>
          </w:p>
        </w:tc>
        <w:tc>
          <w:tcPr>
            <w:tcW w:w="6916" w:type="dxa"/>
            <w:gridSpan w:val="2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5406F1" w:rsidRPr="005406F1" w:rsidTr="00C86AB0">
              <w:trPr>
                <w:trHeight w:val="843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установлено требование ежегодного составления отчета о внутреннем мониторинге, включающего следующие данные: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отбор аудиторских заданий для проведения внутреннего инспектирования;</w:t>
                  </w:r>
                </w:p>
              </w:tc>
            </w:tr>
            <w:tr w:rsidR="005406F1" w:rsidRPr="005406F1" w:rsidTr="005406F1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результат оценки: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соответствие требованиям законодательства об аудиторской деятельности;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была ли система оценки качества разработана надлежащим образом и была ли она эффективно внедрена;</w:t>
                  </w:r>
                </w:p>
              </w:tc>
            </w:tr>
            <w:tr w:rsidR="005406F1" w:rsidRPr="005406F1" w:rsidTr="005406F1">
              <w:trPr>
                <w:trHeight w:val="1248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применялись ли надлежащим образом принципы и процедуры системы оценки качества, чтобы можно было сделать вывод о том, что выпускаемые аудиторские заключения и (или) отчеты всегда носят надлежащий характер с учетом цели аудиторского задания;</w:t>
                  </w:r>
                </w:p>
              </w:tc>
            </w:tr>
            <w:tr w:rsidR="005406F1" w:rsidRPr="005406F1" w:rsidTr="005406F1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F1" w:rsidRPr="005406F1" w:rsidRDefault="005406F1" w:rsidP="008A303A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ind w:left="34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выявленные недостатки, оценка их последствий и требования по устранению (ответственные, сроки и действия по устранению).</w:t>
                  </w:r>
                </w:p>
              </w:tc>
            </w:tr>
          </w:tbl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:rsidTr="00C86AB0">
        <w:tc>
          <w:tcPr>
            <w:tcW w:w="876" w:type="dxa"/>
          </w:tcPr>
          <w:p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2.6.13.</w:t>
            </w:r>
          </w:p>
        </w:tc>
        <w:tc>
          <w:tcPr>
            <w:tcW w:w="6916" w:type="dxa"/>
            <w:gridSpan w:val="2"/>
          </w:tcPr>
          <w:p w:rsidR="005406F1" w:rsidRPr="005406F1" w:rsidRDefault="005406F1" w:rsidP="008A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предусмотрено хранение отчета о внутреннем мониторинге до завершения проводимой Аудиторской палатой внешней оценки качества.</w:t>
            </w:r>
          </w:p>
        </w:tc>
        <w:tc>
          <w:tcPr>
            <w:tcW w:w="1578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5406F1" w:rsidRPr="009C19F6" w:rsidRDefault="005406F1" w:rsidP="008A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FD" w:rsidRPr="004A405C" w:rsidTr="00540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4962" w:type="dxa"/>
            <w:gridSpan w:val="2"/>
          </w:tcPr>
          <w:p w:rsidR="00735A6A" w:rsidRDefault="00735A6A" w:rsidP="008A30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FD" w:rsidRPr="004A405C" w:rsidRDefault="00F602FD" w:rsidP="008A30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аудиторской организации, аудитор</w:t>
            </w:r>
            <w:r w:rsidR="008A30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F602FD" w:rsidRPr="004A405C" w:rsidRDefault="00F602FD" w:rsidP="008A30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602FD" w:rsidRDefault="00F602FD" w:rsidP="008A303A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6A" w:rsidRPr="004A405C" w:rsidRDefault="00735A6A" w:rsidP="008A303A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FD" w:rsidRPr="004A405C" w:rsidRDefault="00F602FD" w:rsidP="008A30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  <w:gridSpan w:val="3"/>
          </w:tcPr>
          <w:p w:rsidR="00F602FD" w:rsidRDefault="00F602FD" w:rsidP="008A303A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6A" w:rsidRPr="004A405C" w:rsidRDefault="00735A6A" w:rsidP="008A303A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FD" w:rsidRPr="004A405C" w:rsidRDefault="00F602FD" w:rsidP="008A30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F602FD" w:rsidRPr="004A405C" w:rsidTr="00540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4962" w:type="dxa"/>
            <w:gridSpan w:val="2"/>
          </w:tcPr>
          <w:p w:rsidR="00F602FD" w:rsidRPr="004A405C" w:rsidRDefault="00F602FD" w:rsidP="008A30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  <w:p w:rsidR="00F602FD" w:rsidRPr="004A405C" w:rsidRDefault="00F602FD" w:rsidP="008A30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602FD" w:rsidRPr="004A405C" w:rsidRDefault="00F602FD" w:rsidP="008A303A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FD" w:rsidRPr="004A405C" w:rsidRDefault="00F602FD" w:rsidP="008A30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  <w:gridSpan w:val="3"/>
          </w:tcPr>
          <w:p w:rsidR="00F602FD" w:rsidRPr="004A405C" w:rsidRDefault="00F602FD" w:rsidP="008A303A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FD" w:rsidRPr="004A405C" w:rsidRDefault="00F602FD" w:rsidP="008A30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7862E8" w:rsidRDefault="007862E8" w:rsidP="008A303A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F602FD" w:rsidRPr="004A405C" w:rsidRDefault="007862E8" w:rsidP="007862E8">
      <w:pPr>
        <w:spacing w:after="160" w:line="259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F602FD" w:rsidRPr="004A405C">
        <w:rPr>
          <w:rFonts w:ascii="Times New Roman" w:hAnsi="Times New Roman" w:cs="Times New Roman"/>
          <w:sz w:val="30"/>
          <w:szCs w:val="30"/>
        </w:rPr>
        <w:lastRenderedPageBreak/>
        <w:tab/>
        <w:t>Приложение 2</w:t>
      </w:r>
    </w:p>
    <w:p w:rsidR="003A387B" w:rsidRDefault="003A387B" w:rsidP="008A303A">
      <w:pPr>
        <w:tabs>
          <w:tab w:val="left" w:pos="7230"/>
        </w:tabs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602FD" w:rsidRPr="004A405C" w:rsidRDefault="00F602FD" w:rsidP="008A303A">
      <w:pPr>
        <w:tabs>
          <w:tab w:val="left" w:pos="7230"/>
        </w:tabs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A405C">
        <w:rPr>
          <w:rFonts w:ascii="Times New Roman" w:hAnsi="Times New Roman" w:cs="Times New Roman"/>
          <w:sz w:val="30"/>
          <w:szCs w:val="30"/>
        </w:rPr>
        <w:t>Сведения о системе внутренней оценки в виде самооценки аудитора, осуществляющего деятельность в качестве индивидуального предпринимателя, у которого отсутствуют работники, с которыми заключены трудовые договоры</w:t>
      </w:r>
    </w:p>
    <w:p w:rsidR="00F602FD" w:rsidRPr="009C19F6" w:rsidRDefault="00F602FD" w:rsidP="008A303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873"/>
        <w:gridCol w:w="6919"/>
        <w:gridCol w:w="1559"/>
        <w:gridCol w:w="2977"/>
        <w:gridCol w:w="2409"/>
      </w:tblGrid>
      <w:tr w:rsidR="007862E8" w:rsidRPr="007862E8" w:rsidTr="00C86AB0">
        <w:tc>
          <w:tcPr>
            <w:tcW w:w="873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19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Оценка выполнения</w:t>
            </w:r>
          </w:p>
        </w:tc>
        <w:tc>
          <w:tcPr>
            <w:tcW w:w="2977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  <w:tc>
          <w:tcPr>
            <w:tcW w:w="2409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862E8" w:rsidRPr="007862E8" w:rsidTr="00C86AB0">
        <w:tc>
          <w:tcPr>
            <w:tcW w:w="873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9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6AB0" w:rsidRPr="00582EDC" w:rsidTr="00C86AB0">
        <w:tc>
          <w:tcPr>
            <w:tcW w:w="14737" w:type="dxa"/>
            <w:gridSpan w:val="5"/>
          </w:tcPr>
          <w:p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862E8" w:rsidRPr="00582EDC" w:rsidTr="007862E8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Разработана, утверждена и внедрена система оценки качества, включая принципы и процедуры в отношении следующих элементов системы:</w:t>
                  </w:r>
                </w:p>
              </w:tc>
            </w:tr>
            <w:tr w:rsidR="007862E8" w:rsidRPr="00582EDC" w:rsidTr="007862E8">
              <w:trPr>
                <w:trHeight w:val="53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ответственность аудитора – индивидуального предпринимателя за качество оказания аудиторских услуг;</w:t>
                  </w:r>
                </w:p>
              </w:tc>
            </w:tr>
            <w:tr w:rsidR="007862E8" w:rsidRPr="00582EDC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соответствующие этические требования;</w:t>
                  </w:r>
                </w:p>
              </w:tc>
            </w:tr>
            <w:tr w:rsidR="007862E8" w:rsidRPr="00582EDC" w:rsidTr="007862E8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принятие и продолжение отношений с аудируемыми лицами, принятие аудиторских заданий;</w:t>
                  </w:r>
                </w:p>
              </w:tc>
            </w:tr>
            <w:tr w:rsidR="007862E8" w:rsidRPr="00582EDC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кадровые ресурсы;</w:t>
                  </w:r>
                </w:p>
              </w:tc>
            </w:tr>
            <w:tr w:rsidR="007862E8" w:rsidRPr="00582EDC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выполнение аудиторского задания;</w:t>
                  </w:r>
                </w:p>
              </w:tc>
            </w:tr>
            <w:tr w:rsidR="007862E8" w:rsidRPr="00582EDC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внутренний мониторинг.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Принципы и процедуры системы оценки качества изложены во внутренних правилах аудиторской деятельности, иных документах аудитора-индивидуального предпринимателя </w:t>
            </w:r>
            <w:r w:rsidR="00F04F87">
              <w:rPr>
                <w:rFonts w:ascii="Times New Roman" w:hAnsi="Times New Roman" w:cs="Times New Roman"/>
              </w:rPr>
              <w:t>(далее – внутренние правила аудиторской деятельности)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:rsidTr="00C86AB0">
        <w:tc>
          <w:tcPr>
            <w:tcW w:w="14737" w:type="dxa"/>
            <w:gridSpan w:val="5"/>
          </w:tcPr>
          <w:p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2.   Элементы системы внутренней оценки качества</w:t>
            </w:r>
          </w:p>
        </w:tc>
      </w:tr>
      <w:tr w:rsidR="00C86AB0" w:rsidRPr="00582EDC" w:rsidTr="00C86AB0">
        <w:tc>
          <w:tcPr>
            <w:tcW w:w="14737" w:type="dxa"/>
            <w:gridSpan w:val="5"/>
          </w:tcPr>
          <w:p w:rsidR="00C86AB0" w:rsidRPr="00C86AB0" w:rsidRDefault="00C86AB0" w:rsidP="00C86AB0">
            <w:pPr>
              <w:tabs>
                <w:tab w:val="left" w:pos="13740"/>
              </w:tabs>
              <w:spacing w:line="240" w:lineRule="auto"/>
              <w:ind w:left="34" w:right="1303" w:firstLine="34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lastRenderedPageBreak/>
              <w:t>2.1.  Ответственность руководства аудиторской организации, аудитора – индивидуального предпринимателя за качество оказания аудиторских услуг</w:t>
            </w: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Внутренними правилами аудиторской деятельности предусмотрены принципы и процедуры, которые определяют приоритет качества выполнения аудиторских заданий.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:rsidTr="000F223E">
        <w:tc>
          <w:tcPr>
            <w:tcW w:w="14737" w:type="dxa"/>
            <w:gridSpan w:val="5"/>
          </w:tcPr>
          <w:p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</w:t>
            </w:r>
            <w:proofErr w:type="gramStart"/>
            <w:r w:rsidRPr="00C86AB0">
              <w:rPr>
                <w:rFonts w:ascii="Times New Roman" w:hAnsi="Times New Roman" w:cs="Times New Roman"/>
              </w:rPr>
              <w:t>установлены  принципы</w:t>
            </w:r>
            <w:proofErr w:type="gramEnd"/>
            <w:r w:rsidRPr="00C86AB0">
              <w:rPr>
                <w:rFonts w:ascii="Times New Roman" w:hAnsi="Times New Roman" w:cs="Times New Roman"/>
              </w:rPr>
              <w:t xml:space="preserve"> и процедуры, обеспечивающие разумную уверенность в том, что   аудитор – индивидуальный предприниматель соблюдает установленные этические требования: независимость, честность, объективность, профессиональную компетентность и должную тщательность, конфиденциальность, профессиональное поведение.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862E8" w:rsidRPr="00582EDC" w:rsidTr="007862E8">
              <w:trPr>
                <w:trHeight w:val="591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аудиторской деятельности закрепляют ответственность аудитора-индивидуального предпринимателя за:</w:t>
                  </w:r>
                </w:p>
              </w:tc>
            </w:tr>
            <w:tr w:rsidR="007862E8" w:rsidRPr="00582EDC" w:rsidTr="007862E8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разрешение конфликтных вопросов, связанных с соблюдением принципа независимости;</w:t>
                  </w:r>
                </w:p>
              </w:tc>
            </w:tr>
            <w:tr w:rsidR="007862E8" w:rsidRPr="00582EDC" w:rsidTr="007862E8">
              <w:trPr>
                <w:trHeight w:val="121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анализ взаимоотношений с аудируемыми лицами с целью выявления тех случаев, которые могут нанести ущерб (вред) независимости или содержат признаки нанесения такого ущерба (вреда), для своевременного отказа от задания;</w:t>
                  </w:r>
                </w:p>
              </w:tc>
            </w:tr>
            <w:tr w:rsidR="007862E8" w:rsidRPr="00582EDC" w:rsidTr="007862E8">
              <w:trPr>
                <w:trHeight w:val="124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сбор и поддержание в актуальном состоянии списка аудируемых лиц и информации по аудиторским заданиям, включающего все услуги, выполняемые для каждого аудируемого лица, с целью оценки потенциальной угрозы независимости.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предусмотрены  процедуры выявления и оценки обстоятельств и отношений, создающих угрозы независимости, а также предусмотрены соответствующие действия для устранения таких угроз либо уменьшения их до приемлемого уровня путем принятия надлежащих </w:t>
            </w:r>
            <w:r w:rsidRPr="00C86AB0">
              <w:rPr>
                <w:rFonts w:ascii="Times New Roman" w:hAnsi="Times New Roman" w:cs="Times New Roman"/>
              </w:rPr>
              <w:lastRenderedPageBreak/>
              <w:t>мер предосторожности, или отказа от выполнения аудиторского задания.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предусмотрено, что аудиторская документация по каждой оказанной аудиторской </w:t>
            </w:r>
            <w:proofErr w:type="gramStart"/>
            <w:r w:rsidRPr="00C86AB0">
              <w:rPr>
                <w:rFonts w:ascii="Times New Roman" w:hAnsi="Times New Roman" w:cs="Times New Roman"/>
              </w:rPr>
              <w:t>услуге  включает</w:t>
            </w:r>
            <w:proofErr w:type="gramEnd"/>
            <w:r w:rsidRPr="00C86AB0">
              <w:rPr>
                <w:rFonts w:ascii="Times New Roman" w:hAnsi="Times New Roman" w:cs="Times New Roman"/>
              </w:rPr>
              <w:t xml:space="preserve"> письменное подтверждение независимости аудитора-индивидуального предпринимателя от аудируемого лица.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Внутренние правила аудиторской деятельности предусматривают требование о перерыве в оказании аудиторских услуг с установленной в соответствии с Кодексом этики, принимаемым Международной федерацией бухгалтеров, периодичностью при оказании услуг по аудиту отчетности организаций, ценные бумаги которых допущены к организованным торгам. 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:rsidTr="00772D19">
        <w:tc>
          <w:tcPr>
            <w:tcW w:w="14737" w:type="dxa"/>
            <w:gridSpan w:val="5"/>
          </w:tcPr>
          <w:p w:rsidR="00C86AB0" w:rsidRPr="00C86AB0" w:rsidRDefault="00C86AB0" w:rsidP="007862E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 продолжение отношений с клиентами, принятие аудиторских заданий</w:t>
            </w: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Внутренние правила аудиторской деятельности содержат принципы и процедуры принятия клиента и продолжения сотрудничества, а также принятия аудиторских заданий.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919" w:type="dxa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7862E8" w:rsidRPr="00582EDC" w:rsidTr="003A387B">
              <w:trPr>
                <w:trHeight w:val="93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установлено, что решение вопроса о сотрудничестве с клиентом основывается на полученной информации о клиенте, в том числе: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отрасли, в которой он ведет свою деятельность,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его репутации и честности,</w:t>
                  </w:r>
                </w:p>
              </w:tc>
            </w:tr>
            <w:tr w:rsidR="007862E8" w:rsidRPr="00582EDC" w:rsidTr="003A387B">
              <w:trPr>
                <w:trHeight w:val="593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возможности завершить аудиторское задание в срок, установленный для выпуска аудиторского заключения, отчета,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4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иных вопросах, рассматриваемых в ходе принятия решения. 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6919" w:type="dxa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7862E8" w:rsidRPr="00582EDC" w:rsidTr="003A387B">
              <w:trPr>
                <w:trHeight w:val="1248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предусмотрено принятие клиента или продолжение сотрудничества с уже существующим только в отношении тех аудиторских заданий, в которых аудитор – индивидуальный предприниматель: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положительно оценивает честность руководства клиента;</w:t>
                  </w:r>
                </w:p>
              </w:tc>
            </w:tr>
            <w:tr w:rsidR="007862E8" w:rsidRPr="00582EDC" w:rsidTr="003A387B">
              <w:trPr>
                <w:trHeight w:val="93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обладает необходимыми для выполнения аудиторского задания возможностями, включая время и наличие соответствующего уровня профессиональной компетентности;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будет нарушать соответствующие этические требования.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Внутренние правила аудиторской деятельности </w:t>
            </w:r>
            <w:proofErr w:type="gramStart"/>
            <w:r w:rsidRPr="00C86AB0">
              <w:rPr>
                <w:rFonts w:ascii="Times New Roman" w:hAnsi="Times New Roman" w:cs="Times New Roman"/>
              </w:rPr>
              <w:t>предусматривают  документирование</w:t>
            </w:r>
            <w:proofErr w:type="gramEnd"/>
            <w:r w:rsidRPr="00C86AB0">
              <w:rPr>
                <w:rFonts w:ascii="Times New Roman" w:hAnsi="Times New Roman" w:cs="Times New Roman"/>
              </w:rPr>
              <w:t xml:space="preserve"> полученной информации и принятого решения по принятию клиента с использованием формы рабочего документа, который будет являться частью рабочей документации по аудиторскому заданию.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Внутренними правилами аудиторской деятельности установлено, что принятие решения о продолжении отношения с аудируемым лицом, происходит после анализа значимых вопросов, возникавших в ходе предшествующего выполнения аудиторского задания, появления условий, которые свидетельствовали бы о невозможности продолжать оказывать аудиторские услуги надлежащего качества.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:rsidTr="00D85205">
        <w:tc>
          <w:tcPr>
            <w:tcW w:w="14737" w:type="dxa"/>
            <w:gridSpan w:val="5"/>
          </w:tcPr>
          <w:p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2.4.    Кадровые ресурсы</w:t>
            </w: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Аудитором – индивидуальным предпринимателем установлены требования к своему непрерывному образованию.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:rsidTr="00F30DAF">
        <w:tc>
          <w:tcPr>
            <w:tcW w:w="14737" w:type="dxa"/>
            <w:gridSpan w:val="5"/>
          </w:tcPr>
          <w:p w:rsidR="00C86AB0" w:rsidRPr="00C86AB0" w:rsidRDefault="00C86AB0" w:rsidP="007862E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2.5.    Выполнение аудиторского задания</w:t>
            </w: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862E8" w:rsidRPr="00582EDC" w:rsidTr="003A387B">
              <w:trPr>
                <w:trHeight w:val="877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Внутренними правилами аудиторской деятельности </w:t>
                  </w:r>
                  <w:r w:rsidR="00A151C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установлены</w:t>
                  </w:r>
                  <w:r w:rsidR="00A151C5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принципы и процедуры, обеспечивающие разумную уверенность в том, что: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ind w:left="30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аудиторские задания выполняются в соответствии с законодательством об аудиторской деятельности и применимыми нормативными актами;</w:t>
                  </w:r>
                </w:p>
              </w:tc>
            </w:tr>
            <w:tr w:rsidR="007862E8" w:rsidRPr="00582EDC" w:rsidTr="003A387B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ind w:left="30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аудиторские заключения</w:t>
                  </w:r>
                  <w:r w:rsidR="00D144FA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(или)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отчеты, </w:t>
                  </w:r>
                  <w:proofErr w:type="gramStart"/>
                  <w:r w:rsidR="00D144FA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подготовленные  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аудитором</w:t>
                  </w:r>
                  <w:proofErr w:type="gramEnd"/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индивидуальным предпринимателем являются надлежащими, и соответствуют </w:t>
                  </w:r>
                  <w:r w:rsidR="00D144FA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целям 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аудиторского задания.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2.5.2.</w:t>
            </w:r>
          </w:p>
        </w:tc>
        <w:tc>
          <w:tcPr>
            <w:tcW w:w="6919" w:type="dxa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7862E8" w:rsidRPr="00582EDC" w:rsidTr="003A387B">
              <w:trPr>
                <w:trHeight w:val="98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Внутренними правилами аудиторской деятельности установлены процедуры по организации системы оценки качества, которые содержат требования к порядку:</w:t>
                  </w:r>
                </w:p>
              </w:tc>
            </w:tr>
            <w:tr w:rsidR="007862E8" w:rsidRPr="00582EDC" w:rsidTr="003A387B">
              <w:trPr>
                <w:trHeight w:val="27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проведения планирования аудиторского задания;</w:t>
                  </w:r>
                </w:p>
              </w:tc>
            </w:tr>
            <w:tr w:rsidR="007862E8" w:rsidRPr="00582EDC" w:rsidTr="003A387B">
              <w:trPr>
                <w:trHeight w:val="291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проведения оценки качества аудиторских заданий;</w:t>
                  </w:r>
                </w:p>
              </w:tc>
            </w:tr>
            <w:tr w:rsidR="007862E8" w:rsidRPr="00582EDC" w:rsidTr="003A387B">
              <w:trPr>
                <w:trHeight w:val="28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проведения дополнительной оценки качества заданий;</w:t>
                  </w:r>
                </w:p>
              </w:tc>
            </w:tr>
            <w:tr w:rsidR="007862E8" w:rsidRPr="00582EDC" w:rsidTr="003A387B">
              <w:trPr>
                <w:trHeight w:val="78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консультирования в необходимых случаях по значимым и сложным вопросам в ходе оказания аудиторских услуг;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862E8" w:rsidRPr="00582EDC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ходе выполнения аудиторского задания аудитор – индивидуальный предприниматель осуществляет: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проверку соответствия выполняемых работ стратегии и плану аудита;</w:t>
                  </w:r>
                </w:p>
              </w:tc>
            </w:tr>
            <w:tr w:rsidR="007862E8" w:rsidRPr="00582EDC" w:rsidTr="003A387B">
              <w:trPr>
                <w:trHeight w:val="4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надлежащее документирование выполненных аудиторских процедур и сделанных выводов;</w:t>
                  </w:r>
                </w:p>
              </w:tc>
            </w:tr>
            <w:tr w:rsidR="007862E8" w:rsidRPr="00582EDC" w:rsidTr="003A387B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рассмотрение значимых вопросов, возникающих в ходе выполнения аудиторского задания, внесение в случае необходимости изменений в стратегию и план аудита;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ind w:left="586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выявление вопросов для консультаций и получение соответствующих консультаций в необходимых случаях.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2.5.4.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862E8" w:rsidRPr="00582EDC" w:rsidTr="00C86AB0">
              <w:trPr>
                <w:trHeight w:val="1347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Внутренними правилами аудиторской деятельности установлены требования в </w:t>
                  </w:r>
                  <w:proofErr w:type="gramStart"/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отношении  получения</w:t>
                  </w:r>
                  <w:proofErr w:type="gramEnd"/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консультаций по сложным и спорным вопросами принятия их во внимание при формировании итоговых документов по аудиторскому заданию, а также документирования: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32"/>
                    </w:numPr>
                    <w:spacing w:after="0" w:line="240" w:lineRule="auto"/>
                    <w:ind w:left="32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сведений, подтверждающих квалификацию и опыт консультанта в области, относящейся к предмету консультации;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32"/>
                    </w:numPr>
                    <w:spacing w:after="0" w:line="240" w:lineRule="auto"/>
                    <w:ind w:left="32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предмета консультации, включая аргументы, принятые в основу формирования вывода, а также вывод;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32"/>
                    </w:numPr>
                    <w:spacing w:after="0" w:line="240" w:lineRule="auto"/>
                    <w:ind w:left="32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выводов, сделанных по результатам консультаций.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2.5.5.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</w:t>
            </w:r>
            <w:r w:rsidR="00A76914">
              <w:rPr>
                <w:rFonts w:ascii="Times New Roman" w:hAnsi="Times New Roman" w:cs="Times New Roman"/>
              </w:rPr>
              <w:t xml:space="preserve">предусмотрено </w:t>
            </w:r>
            <w:r w:rsidR="00A76914" w:rsidRPr="00C86AB0">
              <w:rPr>
                <w:rFonts w:ascii="Times New Roman" w:hAnsi="Times New Roman" w:cs="Times New Roman"/>
              </w:rPr>
              <w:t>проведение дополнительной оценки качества выполнения задания в случаях, где она требуется в обязательном порядке.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914" w:rsidRPr="00582EDC" w:rsidTr="00C86AB0">
        <w:tc>
          <w:tcPr>
            <w:tcW w:w="873" w:type="dxa"/>
          </w:tcPr>
          <w:p w:rsidR="00A76914" w:rsidRPr="00B76664" w:rsidRDefault="00A76914" w:rsidP="00B76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6664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6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:rsidR="00A76914" w:rsidRPr="00B76664" w:rsidRDefault="00A76914" w:rsidP="00B766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аудиторской деятельности предусмотрено, что дополнительная оценка качества проведенного аудита и обоснованности аудиторского заключения проводится </w:t>
            </w:r>
            <w:r w:rsidRPr="00582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582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6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договорной основе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осуществления внутренней оценки качества работы аудитор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штате которой состоит эксперт по внутренней оценке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экспертом по внутренней оценке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76914" w:rsidRPr="00B76664" w:rsidRDefault="00A76914" w:rsidP="00B76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6914" w:rsidRPr="00B76664" w:rsidRDefault="00A76914" w:rsidP="00B76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76914" w:rsidRPr="00B76664" w:rsidRDefault="00A76914" w:rsidP="00B76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 w:rsidR="00A76914">
              <w:rPr>
                <w:rFonts w:ascii="Times New Roman" w:hAnsi="Times New Roman" w:cs="Times New Roman"/>
              </w:rPr>
              <w:t>7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Внутренними правилами аудиторской деятельности установлена обязанность завершения процедур дополнительной оценки качества до подписания аудиторского заключения</w:t>
            </w:r>
            <w:r w:rsidR="00D144FA" w:rsidRPr="00C86AB0">
              <w:rPr>
                <w:rFonts w:ascii="Times New Roman" w:hAnsi="Times New Roman" w:cs="Times New Roman"/>
              </w:rPr>
              <w:t xml:space="preserve"> и (или)</w:t>
            </w:r>
            <w:r w:rsidRPr="00C86AB0">
              <w:rPr>
                <w:rFonts w:ascii="Times New Roman" w:hAnsi="Times New Roman" w:cs="Times New Roman"/>
              </w:rPr>
              <w:t xml:space="preserve"> отчета по результатам аудиторского задания.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 w:rsidR="00A76914">
              <w:rPr>
                <w:rFonts w:ascii="Times New Roman" w:hAnsi="Times New Roman" w:cs="Times New Roman"/>
              </w:rPr>
              <w:t>8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7862E8" w:rsidRPr="00582EDC" w:rsidTr="003A387B">
              <w:trPr>
                <w:trHeight w:val="653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аудиторской деятельности предпринимателя устанавливают: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31"/>
                    </w:numPr>
                    <w:spacing w:after="0" w:line="240" w:lineRule="auto"/>
                    <w:ind w:left="32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характер, временные рамки и объем выполнения дополнительной оценки качества выполнения заданий;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31"/>
                    </w:numPr>
                    <w:spacing w:after="0" w:line="240" w:lineRule="auto"/>
                    <w:ind w:left="32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критерии и требования, предъявляемые к лицам, осуществляющим дополнительную оценку качества выполнения аудиторского задания;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31"/>
                    </w:numPr>
                    <w:spacing w:after="0" w:line="240" w:lineRule="auto"/>
                    <w:ind w:left="32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требования к документальному оформлению дополнительной оценки качества выполнения задания.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 w:rsidR="00A76914">
              <w:rPr>
                <w:rFonts w:ascii="Times New Roman" w:hAnsi="Times New Roman" w:cs="Times New Roman"/>
              </w:rPr>
              <w:t>9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862E8" w:rsidRPr="00582EDC" w:rsidTr="003A387B">
              <w:trPr>
                <w:trHeight w:val="909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аудиторской деятельности устанавливают требование осуществлять в ходе оценки качества выполнения задания:</w:t>
                  </w:r>
                </w:p>
              </w:tc>
            </w:tr>
            <w:tr w:rsidR="007862E8" w:rsidRPr="00582EDC" w:rsidTr="003A387B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оценку процедур принятия решения о сотрудничестве с аудируемым лицом и задания, включая оценку независимости аудитора–индивидуального предпринимателя; 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процедур планирования включая оценку необходимости пересмотра характера, сроков и объема выполненных процедур;</w:t>
                  </w:r>
                </w:p>
              </w:tc>
            </w:tr>
            <w:tr w:rsidR="007862E8" w:rsidRPr="00582EDC" w:rsidTr="003A387B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оценку достижения целей аудиторских процедур;</w:t>
                  </w:r>
                </w:p>
              </w:tc>
            </w:tr>
            <w:tr w:rsidR="007862E8" w:rsidRPr="00582EDC" w:rsidTr="003A387B">
              <w:trPr>
                <w:trHeight w:val="124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достаточности полученных аудиторских доказательств для формирования вывода по результатам выполнения аудиторского задания, а также того, соответствует ли предлагаемое аудиторское заключение полученным доказательствам;</w:t>
                  </w:r>
                </w:p>
              </w:tc>
            </w:tr>
            <w:tr w:rsidR="007862E8" w:rsidRPr="00582EDC" w:rsidTr="003A387B">
              <w:trPr>
                <w:trHeight w:val="48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достаточности полученных в ходе аудита необходимых консультаций по сложным или спорным вопросам, а также выводов, сделанных по результатам этих консультаций;</w:t>
                  </w:r>
                </w:p>
              </w:tc>
            </w:tr>
            <w:tr w:rsidR="007862E8" w:rsidRPr="00582EDC" w:rsidTr="003A387B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достаточности документировани</w:t>
                  </w:r>
                  <w:r w:rsidR="00D144FA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вопросов, связанных с формированием профессионального суждения, выявленных существенных рисков и мер, принятых в ответ на эти риски;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оценку существенности искажений, выявленных в ходе выполнения аудиторского задания;</w:t>
                  </w:r>
                </w:p>
              </w:tc>
            </w:tr>
            <w:tr w:rsidR="007862E8" w:rsidRPr="00582EDC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обзор финансовой отчетности или иной проверяемой информации и формируемого аудиторского заключения, отчета;</w:t>
                  </w:r>
                </w:p>
              </w:tc>
            </w:tr>
            <w:tr w:rsidR="007862E8" w:rsidRPr="00582EDC" w:rsidTr="003A387B">
              <w:trPr>
                <w:trHeight w:val="124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862E8" w:rsidRPr="00C86AB0" w:rsidRDefault="007862E8" w:rsidP="007862E8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анализ информации по вопросам аудита, которую следует сообщить руководству аудируемого лица и лицам, наделенным руководящими полномочиями, регулирующим органам в соответствии с требованиями законодательства.</w:t>
                  </w:r>
                </w:p>
              </w:tc>
            </w:tr>
          </w:tbl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Внутренние правила аудиторской деятельности содержат требование о своевременном завершении окончательного формирования файла с рабочими документами по заданию, но не позднее 60 дней после даты подписания аудиторского заключения.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Внутренними правилами аудиторской деятельности установлены требования к конфиденциальности, надежному хранению, целостности, доступности и возможности извлечения документации по заданию как в отношении информации на бумажных, так и на электронных носителях, а также предусмотрены меры, направленные на предотвращение несанкционированного изменения или утраты документации по заданию.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:rsidTr="006D4F2B">
        <w:tc>
          <w:tcPr>
            <w:tcW w:w="14737" w:type="dxa"/>
            <w:gridSpan w:val="5"/>
          </w:tcPr>
          <w:p w:rsidR="00C86AB0" w:rsidRPr="00C86AB0" w:rsidRDefault="00C86AB0" w:rsidP="007862E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2.6   Внутренний мониторинг</w:t>
            </w: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аудиторской деятельности предусмотрены требования в отношении проведения </w:t>
            </w:r>
            <w:r w:rsidR="008176C0">
              <w:rPr>
                <w:rFonts w:ascii="Times New Roman" w:hAnsi="Times New Roman" w:cs="Times New Roman"/>
              </w:rPr>
              <w:t xml:space="preserve">внутреннего </w:t>
            </w:r>
            <w:r w:rsidRPr="00C86AB0">
              <w:rPr>
                <w:rFonts w:ascii="Times New Roman" w:hAnsi="Times New Roman" w:cs="Times New Roman"/>
              </w:rPr>
              <w:t>мониторинга системы оценки качества, направленного на оценку актуальности, достаточности и эффективности функционирования.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аудиторской деятельности предусматривают алгоритм действий в случае, если результаты внутреннего мониторинга указывают на несоответствие выданного аудиторского заключения, отчета </w:t>
            </w:r>
            <w:r w:rsidR="00D144FA"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целям 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аудиторского задания или на невыполнение некоторых процедур в ходе выполнения задания.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2.6.3.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аудиторской деятельности установлены принципы и процедуры по осуществлению работы с полученными жалобами и обращениями о несоответствии оказанных аудиторских услуг требованиям законодательства об аудиторской деятельности, принципам и процедурам системы оценки качества, а также документированию этой работы, включая ответы заявителям.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2.6.4.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аудиторской деятельности предусматривают внесение изменений в принципы и процедуры системы оценки качества в случае выявления недостатков при рассмотрении жалоб и обращений.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:rsidTr="00C86AB0">
        <w:tc>
          <w:tcPr>
            <w:tcW w:w="873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6919" w:type="dxa"/>
          </w:tcPr>
          <w:p w:rsidR="007862E8" w:rsidRPr="00C86AB0" w:rsidRDefault="007862E8" w:rsidP="0078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аудиторской деятельности предусмотрено хранение отчета, </w:t>
            </w:r>
            <w:r w:rsidR="00D144FA"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сформированного 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проведенного внутреннего мониторинга до завершения проводимой Аудиторской палатой внешней оценки качества.</w:t>
            </w:r>
          </w:p>
        </w:tc>
        <w:tc>
          <w:tcPr>
            <w:tcW w:w="155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2FD" w:rsidRPr="00C86AB0" w:rsidRDefault="00F602FD" w:rsidP="008A303A">
      <w:pPr>
        <w:spacing w:line="240" w:lineRule="auto"/>
        <w:rPr>
          <w:rFonts w:ascii="Times New Roman" w:hAnsi="Times New Roman" w:cs="Times New Roman"/>
        </w:rPr>
      </w:pPr>
    </w:p>
    <w:p w:rsidR="00EC4B7E" w:rsidRDefault="00EC4B7E" w:rsidP="008A3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5"/>
        <w:gridCol w:w="3115"/>
      </w:tblGrid>
      <w:tr w:rsidR="00EC4B7E" w:rsidRPr="00210642" w:rsidTr="00C86AB0">
        <w:tc>
          <w:tcPr>
            <w:tcW w:w="5103" w:type="dxa"/>
          </w:tcPr>
          <w:p w:rsidR="00EC4B7E" w:rsidRPr="004A405C" w:rsidRDefault="00EC4B7E" w:rsidP="00786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Аудитор-индивидуальный предприниматель </w:t>
            </w:r>
          </w:p>
          <w:p w:rsidR="00EC4B7E" w:rsidRPr="004A405C" w:rsidRDefault="00EC4B7E" w:rsidP="00786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4B7E" w:rsidRPr="004A405C" w:rsidRDefault="00EC4B7E" w:rsidP="007862E8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7E" w:rsidRPr="004A405C" w:rsidRDefault="00A151C5" w:rsidP="007862E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4B7E" w:rsidRPr="004A405C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  <w:tc>
          <w:tcPr>
            <w:tcW w:w="3115" w:type="dxa"/>
          </w:tcPr>
          <w:p w:rsidR="00EC4B7E" w:rsidRPr="004A405C" w:rsidRDefault="00EC4B7E" w:rsidP="007862E8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7E" w:rsidRPr="00210642" w:rsidRDefault="00EC4B7E" w:rsidP="00786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9C19F6" w:rsidRPr="009C19F6" w:rsidRDefault="009C19F6" w:rsidP="00747413">
      <w:pPr>
        <w:spacing w:line="240" w:lineRule="auto"/>
        <w:rPr>
          <w:rFonts w:ascii="Times New Roman" w:hAnsi="Times New Roman" w:cs="Times New Roman"/>
        </w:rPr>
      </w:pPr>
    </w:p>
    <w:sectPr w:rsidR="009C19F6" w:rsidRPr="009C19F6" w:rsidSect="005406F1">
      <w:pgSz w:w="16838" w:h="11906" w:orient="landscape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FC" w:rsidRDefault="00041FFC" w:rsidP="001460E9">
      <w:pPr>
        <w:spacing w:after="0" w:line="240" w:lineRule="auto"/>
      </w:pPr>
      <w:r>
        <w:separator/>
      </w:r>
    </w:p>
  </w:endnote>
  <w:endnote w:type="continuationSeparator" w:id="0">
    <w:p w:rsidR="00041FFC" w:rsidRDefault="00041FFC" w:rsidP="0014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FC" w:rsidRDefault="00041FFC" w:rsidP="001460E9">
      <w:pPr>
        <w:spacing w:after="0" w:line="240" w:lineRule="auto"/>
      </w:pPr>
      <w:r>
        <w:separator/>
      </w:r>
    </w:p>
  </w:footnote>
  <w:footnote w:type="continuationSeparator" w:id="0">
    <w:p w:rsidR="00041FFC" w:rsidRDefault="00041FFC" w:rsidP="0014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DF9"/>
    <w:multiLevelType w:val="hybridMultilevel"/>
    <w:tmpl w:val="0CF6785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466"/>
    <w:multiLevelType w:val="hybridMultilevel"/>
    <w:tmpl w:val="474A58C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7775"/>
    <w:multiLevelType w:val="hybridMultilevel"/>
    <w:tmpl w:val="47E6ACC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B7B"/>
    <w:multiLevelType w:val="hybridMultilevel"/>
    <w:tmpl w:val="FF32BAC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08B6"/>
    <w:multiLevelType w:val="hybridMultilevel"/>
    <w:tmpl w:val="B378A34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723B"/>
    <w:multiLevelType w:val="hybridMultilevel"/>
    <w:tmpl w:val="156E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14872"/>
    <w:multiLevelType w:val="hybridMultilevel"/>
    <w:tmpl w:val="E968F02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E763F"/>
    <w:multiLevelType w:val="hybridMultilevel"/>
    <w:tmpl w:val="1F98512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C7A92"/>
    <w:multiLevelType w:val="hybridMultilevel"/>
    <w:tmpl w:val="FC143D3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6FC9"/>
    <w:multiLevelType w:val="hybridMultilevel"/>
    <w:tmpl w:val="C494F3B0"/>
    <w:lvl w:ilvl="0" w:tplc="33D27818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C770F"/>
    <w:multiLevelType w:val="hybridMultilevel"/>
    <w:tmpl w:val="851C022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1099"/>
    <w:multiLevelType w:val="hybridMultilevel"/>
    <w:tmpl w:val="F186653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1510"/>
    <w:multiLevelType w:val="hybridMultilevel"/>
    <w:tmpl w:val="78889FC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253FF"/>
    <w:multiLevelType w:val="hybridMultilevel"/>
    <w:tmpl w:val="3762249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5C3C"/>
    <w:multiLevelType w:val="hybridMultilevel"/>
    <w:tmpl w:val="4266BEC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A21A0"/>
    <w:multiLevelType w:val="hybridMultilevel"/>
    <w:tmpl w:val="8442526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24360"/>
    <w:multiLevelType w:val="multilevel"/>
    <w:tmpl w:val="AD284D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DC5FA3"/>
    <w:multiLevelType w:val="hybridMultilevel"/>
    <w:tmpl w:val="7B723256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C448D"/>
    <w:multiLevelType w:val="hybridMultilevel"/>
    <w:tmpl w:val="1B8C471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31C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3E44FF"/>
    <w:multiLevelType w:val="hybridMultilevel"/>
    <w:tmpl w:val="7462404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05AA2"/>
    <w:multiLevelType w:val="hybridMultilevel"/>
    <w:tmpl w:val="A3CE8A4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615B9"/>
    <w:multiLevelType w:val="hybridMultilevel"/>
    <w:tmpl w:val="0934661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A7C8D"/>
    <w:multiLevelType w:val="hybridMultilevel"/>
    <w:tmpl w:val="DC30CF7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1052"/>
    <w:multiLevelType w:val="hybridMultilevel"/>
    <w:tmpl w:val="BA64312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013D1"/>
    <w:multiLevelType w:val="hybridMultilevel"/>
    <w:tmpl w:val="BD7E151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335CB"/>
    <w:multiLevelType w:val="hybridMultilevel"/>
    <w:tmpl w:val="E7D6C12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71725"/>
    <w:multiLevelType w:val="hybridMultilevel"/>
    <w:tmpl w:val="2CBC882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07F57"/>
    <w:multiLevelType w:val="hybridMultilevel"/>
    <w:tmpl w:val="0C7684A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219AF"/>
    <w:multiLevelType w:val="hybridMultilevel"/>
    <w:tmpl w:val="2CCAA73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928D1"/>
    <w:multiLevelType w:val="hybridMultilevel"/>
    <w:tmpl w:val="34C84B2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928DD"/>
    <w:multiLevelType w:val="hybridMultilevel"/>
    <w:tmpl w:val="BB9CE8EA"/>
    <w:lvl w:ilvl="0" w:tplc="F70C0EA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9"/>
  </w:num>
  <w:num w:numId="5">
    <w:abstractNumId w:val="22"/>
  </w:num>
  <w:num w:numId="6">
    <w:abstractNumId w:val="15"/>
  </w:num>
  <w:num w:numId="7">
    <w:abstractNumId w:val="23"/>
  </w:num>
  <w:num w:numId="8">
    <w:abstractNumId w:val="1"/>
  </w:num>
  <w:num w:numId="9">
    <w:abstractNumId w:val="31"/>
  </w:num>
  <w:num w:numId="10">
    <w:abstractNumId w:val="20"/>
  </w:num>
  <w:num w:numId="11">
    <w:abstractNumId w:val="17"/>
  </w:num>
  <w:num w:numId="12">
    <w:abstractNumId w:val="25"/>
  </w:num>
  <w:num w:numId="13">
    <w:abstractNumId w:val="14"/>
  </w:num>
  <w:num w:numId="14">
    <w:abstractNumId w:val="7"/>
  </w:num>
  <w:num w:numId="15">
    <w:abstractNumId w:val="24"/>
  </w:num>
  <w:num w:numId="16">
    <w:abstractNumId w:val="6"/>
  </w:num>
  <w:num w:numId="17">
    <w:abstractNumId w:val="28"/>
  </w:num>
  <w:num w:numId="18">
    <w:abstractNumId w:val="3"/>
  </w:num>
  <w:num w:numId="19">
    <w:abstractNumId w:val="12"/>
  </w:num>
  <w:num w:numId="20">
    <w:abstractNumId w:val="10"/>
  </w:num>
  <w:num w:numId="21">
    <w:abstractNumId w:val="30"/>
  </w:num>
  <w:num w:numId="22">
    <w:abstractNumId w:val="13"/>
  </w:num>
  <w:num w:numId="23">
    <w:abstractNumId w:val="8"/>
  </w:num>
  <w:num w:numId="24">
    <w:abstractNumId w:val="18"/>
  </w:num>
  <w:num w:numId="25">
    <w:abstractNumId w:val="26"/>
  </w:num>
  <w:num w:numId="26">
    <w:abstractNumId w:val="2"/>
  </w:num>
  <w:num w:numId="27">
    <w:abstractNumId w:val="11"/>
  </w:num>
  <w:num w:numId="28">
    <w:abstractNumId w:val="21"/>
  </w:num>
  <w:num w:numId="29">
    <w:abstractNumId w:val="27"/>
  </w:num>
  <w:num w:numId="30">
    <w:abstractNumId w:val="0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F6"/>
    <w:rsid w:val="00041FFC"/>
    <w:rsid w:val="0009477F"/>
    <w:rsid w:val="000C3FC4"/>
    <w:rsid w:val="00131CB3"/>
    <w:rsid w:val="00145CA3"/>
    <w:rsid w:val="001460E9"/>
    <w:rsid w:val="00204562"/>
    <w:rsid w:val="002259BA"/>
    <w:rsid w:val="00276F10"/>
    <w:rsid w:val="002A6703"/>
    <w:rsid w:val="002F30CE"/>
    <w:rsid w:val="00322F36"/>
    <w:rsid w:val="00325EB5"/>
    <w:rsid w:val="00332B98"/>
    <w:rsid w:val="003A387B"/>
    <w:rsid w:val="003F7AF9"/>
    <w:rsid w:val="00421F7B"/>
    <w:rsid w:val="00444BB0"/>
    <w:rsid w:val="00465A0C"/>
    <w:rsid w:val="005406F1"/>
    <w:rsid w:val="00582EDC"/>
    <w:rsid w:val="005F3D3F"/>
    <w:rsid w:val="0061282C"/>
    <w:rsid w:val="00677E2D"/>
    <w:rsid w:val="007102C6"/>
    <w:rsid w:val="00735A6A"/>
    <w:rsid w:val="00747413"/>
    <w:rsid w:val="007862E8"/>
    <w:rsid w:val="007C243D"/>
    <w:rsid w:val="00805568"/>
    <w:rsid w:val="0081322F"/>
    <w:rsid w:val="008176C0"/>
    <w:rsid w:val="00863DA9"/>
    <w:rsid w:val="008A303A"/>
    <w:rsid w:val="008C1106"/>
    <w:rsid w:val="008D74AF"/>
    <w:rsid w:val="008F6FBD"/>
    <w:rsid w:val="00912256"/>
    <w:rsid w:val="00952CEB"/>
    <w:rsid w:val="009C19F6"/>
    <w:rsid w:val="00A151C5"/>
    <w:rsid w:val="00A76914"/>
    <w:rsid w:val="00B344D9"/>
    <w:rsid w:val="00B37087"/>
    <w:rsid w:val="00B93A35"/>
    <w:rsid w:val="00BE6703"/>
    <w:rsid w:val="00C21684"/>
    <w:rsid w:val="00C432B5"/>
    <w:rsid w:val="00C86AB0"/>
    <w:rsid w:val="00CD47BF"/>
    <w:rsid w:val="00CD56EC"/>
    <w:rsid w:val="00D144FA"/>
    <w:rsid w:val="00D834A0"/>
    <w:rsid w:val="00DA286F"/>
    <w:rsid w:val="00E15F80"/>
    <w:rsid w:val="00E27366"/>
    <w:rsid w:val="00E45505"/>
    <w:rsid w:val="00E724BE"/>
    <w:rsid w:val="00E90D96"/>
    <w:rsid w:val="00EA1793"/>
    <w:rsid w:val="00EA7012"/>
    <w:rsid w:val="00EC4B7E"/>
    <w:rsid w:val="00EE5275"/>
    <w:rsid w:val="00EE7B94"/>
    <w:rsid w:val="00F04F87"/>
    <w:rsid w:val="00F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FB4E"/>
  <w15:chartTrackingRefBased/>
  <w15:docId w15:val="{D8CB8A28-58F2-41D2-B2EC-DFCF5891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F6"/>
    <w:pPr>
      <w:ind w:left="720"/>
      <w:contextualSpacing/>
    </w:pPr>
  </w:style>
  <w:style w:type="table" w:styleId="a4">
    <w:name w:val="Table Grid"/>
    <w:basedOn w:val="a1"/>
    <w:uiPriority w:val="59"/>
    <w:rsid w:val="009C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91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lorff00ff">
    <w:name w:val="color__ff00ff"/>
    <w:basedOn w:val="a0"/>
    <w:rsid w:val="00805568"/>
  </w:style>
  <w:style w:type="character" w:styleId="a6">
    <w:name w:val="Emphasis"/>
    <w:basedOn w:val="a0"/>
    <w:uiPriority w:val="20"/>
    <w:qFormat/>
    <w:rsid w:val="00805568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A769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69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91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6002</Words>
  <Characters>34215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2020-09-16T14:44:00Z</dcterms:created>
  <dcterms:modified xsi:type="dcterms:W3CDTF">2020-09-16T14:51:00Z</dcterms:modified>
</cp:coreProperties>
</file>