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</w:tblGrid>
      <w:tr w:rsidR="00873296" w:rsidRPr="00D97303" w14:paraId="34F53C7C" w14:textId="77777777" w:rsidTr="00CB50DA">
        <w:tc>
          <w:tcPr>
            <w:tcW w:w="4626" w:type="dxa"/>
          </w:tcPr>
          <w:p w14:paraId="0AD89505" w14:textId="77777777" w:rsidR="00651ADE" w:rsidRPr="00D97303" w:rsidRDefault="00651ADE" w:rsidP="00651ADE">
            <w:pPr>
              <w:pStyle w:val="p-normal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D97303">
              <w:rPr>
                <w:rStyle w:val="colorff0000"/>
                <w:sz w:val="28"/>
                <w:szCs w:val="28"/>
              </w:rPr>
              <w:t>П</w:t>
            </w:r>
            <w:r w:rsidRPr="00D97303">
              <w:rPr>
                <w:rStyle w:val="h-normal"/>
                <w:sz w:val="28"/>
                <w:szCs w:val="28"/>
              </w:rPr>
              <w:t>риложение 1</w:t>
            </w:r>
          </w:p>
          <w:p w14:paraId="31D99B56" w14:textId="072FB786" w:rsidR="00651ADE" w:rsidRPr="00D97303" w:rsidRDefault="00651ADE" w:rsidP="00651ADE">
            <w:pPr>
              <w:pStyle w:val="p-normal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97303">
              <w:rPr>
                <w:rStyle w:val="h-normal"/>
                <w:sz w:val="28"/>
                <w:szCs w:val="28"/>
              </w:rPr>
              <w:t xml:space="preserve">к Внутренним правилам </w:t>
            </w:r>
            <w:r w:rsidRPr="00D97303">
              <w:rPr>
                <w:sz w:val="28"/>
                <w:szCs w:val="28"/>
              </w:rPr>
              <w:t>аудиторской деятельности</w:t>
            </w:r>
            <w:proofErr w:type="gramStart"/>
            <w:r w:rsidRPr="00D97303">
              <w:rPr>
                <w:sz w:val="28"/>
                <w:szCs w:val="28"/>
              </w:rPr>
              <w:t xml:space="preserve">   «</w:t>
            </w:r>
            <w:proofErr w:type="gramEnd"/>
            <w:r w:rsidRPr="00D97303">
              <w:rPr>
                <w:sz w:val="28"/>
                <w:szCs w:val="28"/>
              </w:rPr>
              <w:t>Система внутренней оценк</w:t>
            </w:r>
            <w:r w:rsidR="00F64434" w:rsidRPr="00D97303">
              <w:rPr>
                <w:sz w:val="28"/>
                <w:szCs w:val="28"/>
              </w:rPr>
              <w:t>и</w:t>
            </w:r>
            <w:r w:rsidRPr="00D97303">
              <w:rPr>
                <w:sz w:val="28"/>
                <w:szCs w:val="28"/>
              </w:rPr>
              <w:t xml:space="preserve"> качества работы аудиторов»</w:t>
            </w:r>
          </w:p>
          <w:p w14:paraId="042906C4" w14:textId="77777777" w:rsidR="00651ADE" w:rsidRPr="00D97303" w:rsidRDefault="00651ADE" w:rsidP="00651ADE">
            <w:pPr>
              <w:pStyle w:val="p-normal"/>
              <w:spacing w:before="0" w:beforeAutospacing="0" w:after="0" w:afterAutospacing="0"/>
              <w:jc w:val="right"/>
              <w:rPr>
                <w:rStyle w:val="colorff0000"/>
                <w:sz w:val="28"/>
                <w:szCs w:val="28"/>
              </w:rPr>
            </w:pPr>
          </w:p>
        </w:tc>
      </w:tr>
    </w:tbl>
    <w:p w14:paraId="3F1E2C20" w14:textId="77777777" w:rsidR="00651ADE" w:rsidRPr="00D97303" w:rsidRDefault="00651ADE" w:rsidP="00651ADE">
      <w:pPr>
        <w:pStyle w:val="p-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303">
        <w:rPr>
          <w:rStyle w:val="fake-non-breaking-space"/>
          <w:sz w:val="28"/>
          <w:szCs w:val="28"/>
        </w:rPr>
        <w:t> </w:t>
      </w:r>
    </w:p>
    <w:p w14:paraId="038FA19E" w14:textId="77777777" w:rsidR="00651ADE" w:rsidRPr="00D97303" w:rsidRDefault="00651ADE" w:rsidP="00651AD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D97303">
        <w:rPr>
          <w:rStyle w:val="h-normal"/>
          <w:b/>
          <w:bCs/>
          <w:sz w:val="28"/>
          <w:szCs w:val="28"/>
        </w:rPr>
        <w:t>ПЕРЕЧЕНЬ</w:t>
      </w:r>
    </w:p>
    <w:p w14:paraId="3837E3A5" w14:textId="4CA03D8A" w:rsidR="00651ADE" w:rsidRPr="00D97303" w:rsidRDefault="00651ADE" w:rsidP="00651ADE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D97303">
        <w:rPr>
          <w:rStyle w:val="h-normal"/>
          <w:b/>
          <w:bCs/>
          <w:sz w:val="28"/>
          <w:szCs w:val="28"/>
        </w:rPr>
        <w:t>СВЕДЕНИЙ ДЛЯ ВКЛЮЧЕНИЯ В </w:t>
      </w:r>
      <w:r w:rsidRPr="00D97303">
        <w:rPr>
          <w:rStyle w:val="a3"/>
          <w:b/>
          <w:bCs/>
          <w:i w:val="0"/>
          <w:iCs w:val="0"/>
          <w:sz w:val="28"/>
          <w:szCs w:val="28"/>
        </w:rPr>
        <w:t>ОТЧЕТ</w:t>
      </w:r>
      <w:r w:rsidRPr="00D97303">
        <w:rPr>
          <w:rStyle w:val="h-normal"/>
          <w:b/>
          <w:bCs/>
          <w:sz w:val="28"/>
          <w:szCs w:val="28"/>
        </w:rPr>
        <w:t> ПО РЕЗУЛЬТАТАМ ВНУТРЕННЕЙ ОЦЕНК</w:t>
      </w:r>
      <w:r w:rsidR="00F64434" w:rsidRPr="00D97303">
        <w:rPr>
          <w:rStyle w:val="h-normal"/>
          <w:b/>
          <w:bCs/>
          <w:sz w:val="28"/>
          <w:szCs w:val="28"/>
        </w:rPr>
        <w:t>И</w:t>
      </w:r>
      <w:r w:rsidRPr="00D97303">
        <w:rPr>
          <w:rStyle w:val="h-normal"/>
          <w:b/>
          <w:bCs/>
          <w:sz w:val="28"/>
          <w:szCs w:val="28"/>
        </w:rPr>
        <w:t xml:space="preserve"> КАЧЕСТВА ВЫПОЛНЕНИЯ АУДИТОРСКОГО ЗАДАНИЯ </w:t>
      </w:r>
    </w:p>
    <w:p w14:paraId="53250217" w14:textId="77777777" w:rsidR="00D31EBC" w:rsidRPr="00D97303" w:rsidRDefault="00D31EBC" w:rsidP="00651ADE">
      <w:pPr>
        <w:pStyle w:val="p-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DCDFB54" w14:textId="19D9CEAB" w:rsidR="0036018E" w:rsidRPr="00D97303" w:rsidRDefault="00B57F43" w:rsidP="008D6843">
      <w:pPr>
        <w:pStyle w:val="p-normal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D97303">
        <w:rPr>
          <w:rStyle w:val="h-normal"/>
          <w:sz w:val="28"/>
          <w:szCs w:val="28"/>
        </w:rPr>
        <w:t>М</w:t>
      </w:r>
      <w:r w:rsidR="00651ADE" w:rsidRPr="00D97303">
        <w:rPr>
          <w:rStyle w:val="h-normal"/>
          <w:sz w:val="28"/>
          <w:szCs w:val="28"/>
        </w:rPr>
        <w:t xml:space="preserve">етодика проведения </w:t>
      </w:r>
      <w:r w:rsidR="00B601C8" w:rsidRPr="00D97303">
        <w:rPr>
          <w:rStyle w:val="h-normal"/>
          <w:sz w:val="28"/>
          <w:szCs w:val="28"/>
        </w:rPr>
        <w:t xml:space="preserve">внутренней </w:t>
      </w:r>
      <w:r w:rsidR="00651ADE" w:rsidRPr="00D97303">
        <w:rPr>
          <w:rStyle w:val="h-normal"/>
          <w:sz w:val="28"/>
          <w:szCs w:val="28"/>
        </w:rPr>
        <w:t xml:space="preserve">оценки </w:t>
      </w:r>
      <w:r w:rsidR="00B601C8" w:rsidRPr="00D97303">
        <w:rPr>
          <w:rStyle w:val="h-normal"/>
          <w:sz w:val="28"/>
          <w:szCs w:val="28"/>
        </w:rPr>
        <w:t>качества выполнения аудиторского задания</w:t>
      </w:r>
      <w:r w:rsidR="00651ADE" w:rsidRPr="00D97303">
        <w:rPr>
          <w:rStyle w:val="h-normal"/>
          <w:sz w:val="28"/>
          <w:szCs w:val="28"/>
        </w:rPr>
        <w:t xml:space="preserve">, включая </w:t>
      </w:r>
      <w:r w:rsidRPr="00D97303">
        <w:rPr>
          <w:rStyle w:val="h-normal"/>
          <w:sz w:val="28"/>
          <w:szCs w:val="28"/>
        </w:rPr>
        <w:t>описание</w:t>
      </w:r>
      <w:r w:rsidR="00B601C8" w:rsidRPr="00D97303">
        <w:rPr>
          <w:rStyle w:val="h-normal"/>
          <w:sz w:val="28"/>
          <w:szCs w:val="28"/>
        </w:rPr>
        <w:t xml:space="preserve"> конкретных </w:t>
      </w:r>
      <w:r w:rsidR="0036018E" w:rsidRPr="00D97303">
        <w:rPr>
          <w:rStyle w:val="h-normal"/>
          <w:sz w:val="28"/>
          <w:szCs w:val="28"/>
        </w:rPr>
        <w:t>процедур</w:t>
      </w:r>
      <w:r w:rsidR="00651ADE" w:rsidRPr="00D97303">
        <w:rPr>
          <w:rStyle w:val="h-normal"/>
          <w:sz w:val="28"/>
          <w:szCs w:val="28"/>
        </w:rPr>
        <w:t>.</w:t>
      </w:r>
    </w:p>
    <w:p w14:paraId="722FB096" w14:textId="7DA2DAC9" w:rsidR="00651ADE" w:rsidRPr="00D97303" w:rsidRDefault="0036018E" w:rsidP="008D6843">
      <w:pPr>
        <w:pStyle w:val="p-normal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709"/>
        <w:jc w:val="both"/>
        <w:rPr>
          <w:rStyle w:val="h-normal"/>
          <w:sz w:val="28"/>
          <w:szCs w:val="28"/>
        </w:rPr>
      </w:pPr>
      <w:r w:rsidRPr="00D97303">
        <w:rPr>
          <w:rStyle w:val="h-normal"/>
          <w:sz w:val="28"/>
          <w:szCs w:val="28"/>
        </w:rPr>
        <w:t>Сведения о результатах внутренней оценки качества выполнения аудиторского задания</w:t>
      </w:r>
      <w:r w:rsidR="000D6772">
        <w:rPr>
          <w:rStyle w:val="h-normal"/>
          <w:sz w:val="28"/>
          <w:szCs w:val="28"/>
        </w:rPr>
        <w:t>,</w:t>
      </w:r>
      <w:r w:rsidR="006567B0" w:rsidRPr="00D97303">
        <w:rPr>
          <w:rStyle w:val="h-normal"/>
          <w:sz w:val="28"/>
          <w:szCs w:val="28"/>
        </w:rPr>
        <w:t xml:space="preserve"> включая оценку</w:t>
      </w:r>
      <w:r w:rsidRPr="00D97303">
        <w:rPr>
          <w:rStyle w:val="h-normal"/>
          <w:sz w:val="28"/>
          <w:szCs w:val="28"/>
        </w:rPr>
        <w:t xml:space="preserve">: </w:t>
      </w:r>
    </w:p>
    <w:p w14:paraId="2A9659FD" w14:textId="77777777" w:rsidR="008F5D0F" w:rsidRPr="00D97303" w:rsidRDefault="008F5D0F" w:rsidP="008D6843">
      <w:pPr>
        <w:pStyle w:val="a5"/>
        <w:widowControl w:val="0"/>
        <w:numPr>
          <w:ilvl w:val="0"/>
          <w:numId w:val="3"/>
        </w:numPr>
        <w:ind w:left="0" w:firstLine="709"/>
        <w:rPr>
          <w:rFonts w:ascii="Times New Roman" w:hAnsi="Times New Roman" w:cs="Times New Roman"/>
          <w:vanish/>
          <w:sz w:val="28"/>
          <w:szCs w:val="28"/>
        </w:rPr>
      </w:pPr>
    </w:p>
    <w:p w14:paraId="6506FD2C" w14:textId="77777777" w:rsidR="008F5D0F" w:rsidRPr="00D97303" w:rsidRDefault="008F5D0F" w:rsidP="008D6843">
      <w:pPr>
        <w:pStyle w:val="a5"/>
        <w:widowControl w:val="0"/>
        <w:numPr>
          <w:ilvl w:val="0"/>
          <w:numId w:val="3"/>
        </w:numPr>
        <w:ind w:left="0" w:firstLine="709"/>
        <w:rPr>
          <w:rFonts w:ascii="Times New Roman" w:hAnsi="Times New Roman" w:cs="Times New Roman"/>
          <w:vanish/>
          <w:sz w:val="28"/>
          <w:szCs w:val="28"/>
        </w:rPr>
      </w:pPr>
    </w:p>
    <w:p w14:paraId="582B7F03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процедур принятия клиента и аудиторского задания, включая оценку независимости аудиторской организации, аудитора – индивидуального предпринимателя;</w:t>
      </w:r>
    </w:p>
    <w:p w14:paraId="17B483DD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процедур планирования; </w:t>
      </w:r>
    </w:p>
    <w:p w14:paraId="03336CBC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выявленных значительных рисков и мер, принятых в ответ на эти риски;</w:t>
      </w:r>
    </w:p>
    <w:p w14:paraId="66DF2BA8" w14:textId="77777777" w:rsidR="00134C2B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выработанных суждений;</w:t>
      </w:r>
    </w:p>
    <w:p w14:paraId="1A9AB130" w14:textId="77777777" w:rsidR="00134C2B" w:rsidRPr="008D6843" w:rsidRDefault="00134C2B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рассмотрения и разрешения разногласий;</w:t>
      </w:r>
    </w:p>
    <w:p w14:paraId="3B8C5129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достижения целей проведенных аудиторских процедур;</w:t>
      </w:r>
    </w:p>
    <w:p w14:paraId="111259C1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достаточности полученных аудиторских доказательств для формирования вывода по результатам выполнения аудиторского задания;</w:t>
      </w:r>
    </w:p>
    <w:p w14:paraId="0809FC03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необходимости пересмотра характера, сроков и объема выполненной работы;</w:t>
      </w:r>
    </w:p>
    <w:p w14:paraId="0215A9BA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полученных в ходе аудита необходимых консультаций по вопросам, вызвавшим расхождения во мнениях, либо по сложным или спорным вопросам, а также выводов, сделанных по результатам этих консультаций;</w:t>
      </w:r>
    </w:p>
    <w:p w14:paraId="141D059C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достаточности документирования выполненной работы, включая оценку документирования значимых вопросов, учетных оценок, суждений и сделанных выводов;</w:t>
      </w:r>
    </w:p>
    <w:p w14:paraId="386CFEA0" w14:textId="77777777" w:rsidR="003D558A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существенности неустраненных искажений, выявленных в ходе выполнения аудиторского задания;</w:t>
      </w:r>
    </w:p>
    <w:p w14:paraId="48711F82" w14:textId="77777777" w:rsidR="00134C2B" w:rsidRPr="008D6843" w:rsidRDefault="00134C2B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lastRenderedPageBreak/>
        <w:t>обоснованности сформулированного аудиторского мнения в аудиторском заключении;</w:t>
      </w:r>
    </w:p>
    <w:p w14:paraId="36D2A0D5" w14:textId="77777777" w:rsidR="008B235F" w:rsidRPr="008D6843" w:rsidRDefault="003D558A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информации, которую следует сообщить руководству и лицам, наделенным руководящими полномочиями, клиента, регулирующим органам в соответствии с требованиями законодательства</w:t>
      </w:r>
      <w:r w:rsidR="008B235F" w:rsidRPr="008D6843">
        <w:rPr>
          <w:rFonts w:ascii="Times New Roman" w:hAnsi="Times New Roman" w:cs="Times New Roman"/>
          <w:sz w:val="28"/>
          <w:szCs w:val="28"/>
        </w:rPr>
        <w:t>;</w:t>
      </w:r>
    </w:p>
    <w:p w14:paraId="4970E6B7" w14:textId="77777777" w:rsidR="003D558A" w:rsidRPr="008D6843" w:rsidRDefault="00134C2B" w:rsidP="008D68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вопросов, обсужденных с членами аудиторской группы и руководителем аудиторского задания</w:t>
      </w:r>
      <w:r w:rsidR="003D558A" w:rsidRPr="008D6843">
        <w:rPr>
          <w:rFonts w:ascii="Times New Roman" w:hAnsi="Times New Roman" w:cs="Times New Roman"/>
          <w:sz w:val="28"/>
          <w:szCs w:val="28"/>
        </w:rPr>
        <w:t>.</w:t>
      </w:r>
    </w:p>
    <w:p w14:paraId="0B4FE46F" w14:textId="77777777" w:rsidR="00D31EBC" w:rsidRPr="00D97303" w:rsidRDefault="00D31EBC" w:rsidP="008D6843">
      <w:pPr>
        <w:pStyle w:val="p-normal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709"/>
        <w:jc w:val="both"/>
        <w:rPr>
          <w:rStyle w:val="h-normal"/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97303">
        <w:rPr>
          <w:rStyle w:val="h-normal"/>
          <w:sz w:val="28"/>
          <w:szCs w:val="28"/>
        </w:rPr>
        <w:t xml:space="preserve">Оценка выполнения </w:t>
      </w:r>
      <w:r w:rsidR="00C52839" w:rsidRPr="00D97303">
        <w:rPr>
          <w:rStyle w:val="h-normal"/>
          <w:sz w:val="28"/>
          <w:szCs w:val="28"/>
        </w:rPr>
        <w:t>процедур наблюдения за выполнением аудиторского задания</w:t>
      </w:r>
      <w:r w:rsidR="006567B0" w:rsidRPr="00D97303">
        <w:rPr>
          <w:rStyle w:val="h-normal"/>
          <w:sz w:val="28"/>
          <w:szCs w:val="28"/>
        </w:rPr>
        <w:t>.</w:t>
      </w:r>
    </w:p>
    <w:p w14:paraId="12FB23A9" w14:textId="1C8A6DAD" w:rsidR="00D31EBC" w:rsidRPr="00D97303" w:rsidRDefault="00CB79AF" w:rsidP="008D6843">
      <w:pPr>
        <w:pStyle w:val="p-normal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709"/>
        <w:jc w:val="both"/>
        <w:rPr>
          <w:rStyle w:val="h-normal"/>
          <w:sz w:val="28"/>
          <w:szCs w:val="28"/>
        </w:rPr>
      </w:pPr>
      <w:bookmarkStart w:id="1" w:name="_Hlk67512996"/>
      <w:r w:rsidRPr="00D97303">
        <w:rPr>
          <w:rStyle w:val="h-normal"/>
          <w:sz w:val="28"/>
          <w:szCs w:val="28"/>
        </w:rPr>
        <w:t>В</w:t>
      </w:r>
      <w:r w:rsidR="00A94071" w:rsidRPr="00D97303">
        <w:rPr>
          <w:rStyle w:val="h-normal"/>
          <w:sz w:val="28"/>
          <w:szCs w:val="28"/>
        </w:rPr>
        <w:t>ыявленные недостатки, связанные с выполнением аудиторского задания</w:t>
      </w:r>
      <w:r w:rsidR="006F60FA" w:rsidRPr="00D97303">
        <w:rPr>
          <w:rStyle w:val="h-normal"/>
          <w:sz w:val="28"/>
          <w:szCs w:val="28"/>
        </w:rPr>
        <w:t xml:space="preserve"> включая </w:t>
      </w:r>
      <w:r w:rsidR="00873296" w:rsidRPr="00D97303">
        <w:rPr>
          <w:rStyle w:val="h-normal"/>
          <w:sz w:val="28"/>
          <w:szCs w:val="28"/>
        </w:rPr>
        <w:t xml:space="preserve">осуществление </w:t>
      </w:r>
      <w:r w:rsidR="006F60FA" w:rsidRPr="00D97303">
        <w:rPr>
          <w:rStyle w:val="h-normal"/>
          <w:sz w:val="28"/>
          <w:szCs w:val="28"/>
        </w:rPr>
        <w:t>наблюдени</w:t>
      </w:r>
      <w:r w:rsidR="00873296" w:rsidRPr="00D97303">
        <w:rPr>
          <w:rStyle w:val="h-normal"/>
          <w:sz w:val="28"/>
          <w:szCs w:val="28"/>
        </w:rPr>
        <w:t>я</w:t>
      </w:r>
      <w:r w:rsidR="006F60FA" w:rsidRPr="00D97303">
        <w:rPr>
          <w:rStyle w:val="h-normal"/>
          <w:sz w:val="28"/>
          <w:szCs w:val="28"/>
        </w:rPr>
        <w:t xml:space="preserve"> за выполнением аудиторского задания</w:t>
      </w:r>
      <w:r w:rsidR="00662AF2" w:rsidRPr="00D97303">
        <w:rPr>
          <w:rStyle w:val="h-normal"/>
          <w:sz w:val="28"/>
          <w:szCs w:val="28"/>
        </w:rPr>
        <w:t xml:space="preserve">. Информация о выявленных </w:t>
      </w:r>
      <w:r w:rsidRPr="00D97303">
        <w:rPr>
          <w:rStyle w:val="h-normal"/>
          <w:sz w:val="28"/>
          <w:szCs w:val="28"/>
        </w:rPr>
        <w:t xml:space="preserve">недостатках, включая </w:t>
      </w:r>
      <w:r w:rsidR="00662AF2" w:rsidRPr="00D97303">
        <w:rPr>
          <w:rStyle w:val="h-normal"/>
          <w:sz w:val="28"/>
          <w:szCs w:val="28"/>
        </w:rPr>
        <w:t>нарушени</w:t>
      </w:r>
      <w:r w:rsidRPr="00D97303">
        <w:rPr>
          <w:rStyle w:val="h-normal"/>
          <w:sz w:val="28"/>
          <w:szCs w:val="28"/>
        </w:rPr>
        <w:t>я</w:t>
      </w:r>
      <w:r w:rsidR="00662AF2" w:rsidRPr="00D97303">
        <w:rPr>
          <w:rStyle w:val="h-normal"/>
          <w:sz w:val="28"/>
          <w:szCs w:val="28"/>
        </w:rPr>
        <w:t xml:space="preserve"> законодательства </w:t>
      </w:r>
      <w:r w:rsidR="005C2981" w:rsidRPr="00D97303">
        <w:rPr>
          <w:rStyle w:val="h-normal"/>
          <w:sz w:val="28"/>
          <w:szCs w:val="28"/>
        </w:rPr>
        <w:t>об</w:t>
      </w:r>
      <w:r w:rsidR="00662AF2" w:rsidRPr="00D97303">
        <w:rPr>
          <w:rStyle w:val="h-normal"/>
          <w:sz w:val="28"/>
          <w:szCs w:val="28"/>
        </w:rPr>
        <w:t xml:space="preserve"> аудиторской деятельности</w:t>
      </w:r>
      <w:r w:rsidR="007D619C" w:rsidRPr="00D97303">
        <w:rPr>
          <w:rStyle w:val="h-normal"/>
          <w:sz w:val="28"/>
          <w:szCs w:val="28"/>
        </w:rPr>
        <w:t xml:space="preserve"> и внутренних правил</w:t>
      </w:r>
      <w:r w:rsidR="00CB4123" w:rsidRPr="00D97303">
        <w:rPr>
          <w:rStyle w:val="h-normal"/>
          <w:sz w:val="28"/>
          <w:szCs w:val="28"/>
        </w:rPr>
        <w:t xml:space="preserve"> аудиторской деятельности</w:t>
      </w:r>
      <w:r w:rsidR="007D619C" w:rsidRPr="00D97303">
        <w:rPr>
          <w:rStyle w:val="h-normal"/>
          <w:sz w:val="28"/>
          <w:szCs w:val="28"/>
        </w:rPr>
        <w:t xml:space="preserve"> аудиторской организации, аудитора – индивидуального предпринимателя</w:t>
      </w:r>
      <w:r w:rsidR="00CB4123" w:rsidRPr="00D97303">
        <w:rPr>
          <w:rStyle w:val="h-normal"/>
          <w:sz w:val="28"/>
          <w:szCs w:val="28"/>
        </w:rPr>
        <w:t>,</w:t>
      </w:r>
      <w:r w:rsidR="007D619C" w:rsidRPr="00D97303">
        <w:rPr>
          <w:rStyle w:val="h-normal"/>
          <w:sz w:val="28"/>
          <w:szCs w:val="28"/>
        </w:rPr>
        <w:t xml:space="preserve"> требования которых не выполняются, либо выполняются не </w:t>
      </w:r>
      <w:r w:rsidR="003E5E5D" w:rsidRPr="00D97303">
        <w:rPr>
          <w:rStyle w:val="h-normal"/>
          <w:sz w:val="28"/>
          <w:szCs w:val="28"/>
        </w:rPr>
        <w:t>в полной мере</w:t>
      </w:r>
      <w:r w:rsidR="007D619C" w:rsidRPr="00D97303">
        <w:rPr>
          <w:rStyle w:val="h-normal"/>
          <w:sz w:val="28"/>
          <w:szCs w:val="28"/>
        </w:rPr>
        <w:t>,</w:t>
      </w:r>
      <w:r w:rsidR="00662AF2" w:rsidRPr="00D97303">
        <w:rPr>
          <w:rStyle w:val="h-normal"/>
          <w:sz w:val="28"/>
          <w:szCs w:val="28"/>
        </w:rPr>
        <w:t xml:space="preserve"> должна включать описание выявленного </w:t>
      </w:r>
      <w:r w:rsidRPr="00D97303">
        <w:rPr>
          <w:rStyle w:val="h-normal"/>
          <w:sz w:val="28"/>
          <w:szCs w:val="28"/>
        </w:rPr>
        <w:t>недостатка</w:t>
      </w:r>
      <w:r w:rsidR="00662AF2" w:rsidRPr="00D97303">
        <w:rPr>
          <w:rStyle w:val="h-normal"/>
          <w:sz w:val="28"/>
          <w:szCs w:val="28"/>
        </w:rPr>
        <w:t xml:space="preserve">, </w:t>
      </w:r>
      <w:r w:rsidR="007D619C" w:rsidRPr="00D97303">
        <w:rPr>
          <w:rStyle w:val="h-normal"/>
          <w:sz w:val="28"/>
          <w:szCs w:val="28"/>
        </w:rPr>
        <w:t>обоснование</w:t>
      </w:r>
      <w:r w:rsidR="005C2981" w:rsidRPr="00D97303">
        <w:rPr>
          <w:rStyle w:val="h-normal"/>
          <w:sz w:val="28"/>
          <w:szCs w:val="28"/>
        </w:rPr>
        <w:t>, оценк</w:t>
      </w:r>
      <w:r w:rsidR="00CB4123" w:rsidRPr="00D97303">
        <w:rPr>
          <w:rStyle w:val="h-normal"/>
          <w:sz w:val="28"/>
          <w:szCs w:val="28"/>
        </w:rPr>
        <w:t>у</w:t>
      </w:r>
      <w:r w:rsidR="005C2981" w:rsidRPr="00D97303">
        <w:rPr>
          <w:rStyle w:val="h-normal"/>
          <w:sz w:val="28"/>
          <w:szCs w:val="28"/>
        </w:rPr>
        <w:t xml:space="preserve"> влияния недостатка на качество выполнения аудиторского задания</w:t>
      </w:r>
      <w:r w:rsidR="007D619C" w:rsidRPr="00D97303">
        <w:rPr>
          <w:rStyle w:val="h-normal"/>
          <w:sz w:val="28"/>
          <w:szCs w:val="28"/>
        </w:rPr>
        <w:t xml:space="preserve"> и выданные рекомендации по устранению этого недостатка. </w:t>
      </w:r>
    </w:p>
    <w:bookmarkEnd w:id="1"/>
    <w:p w14:paraId="0949CCCD" w14:textId="45EDE90E" w:rsidR="000D6772" w:rsidRDefault="00D31EBC" w:rsidP="000D6772">
      <w:pPr>
        <w:pStyle w:val="p-normal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 w:firstLine="709"/>
        <w:jc w:val="both"/>
        <w:rPr>
          <w:rStyle w:val="h-normal"/>
          <w:sz w:val="28"/>
          <w:szCs w:val="28"/>
        </w:rPr>
      </w:pPr>
      <w:r w:rsidRPr="00D97303">
        <w:rPr>
          <w:rStyle w:val="h-normal"/>
          <w:sz w:val="28"/>
          <w:szCs w:val="28"/>
        </w:rPr>
        <w:t>Иные сведения</w:t>
      </w:r>
      <w:r w:rsidR="0031426E" w:rsidRPr="00D97303">
        <w:rPr>
          <w:rStyle w:val="h-normal"/>
          <w:sz w:val="28"/>
          <w:szCs w:val="28"/>
        </w:rPr>
        <w:t xml:space="preserve">, </w:t>
      </w:r>
      <w:r w:rsidR="000D6772">
        <w:rPr>
          <w:rStyle w:val="h-normal"/>
          <w:sz w:val="28"/>
          <w:szCs w:val="28"/>
        </w:rPr>
        <w:t>которые</w:t>
      </w:r>
      <w:r w:rsidR="0031426E" w:rsidRPr="00D97303">
        <w:rPr>
          <w:rStyle w:val="h-normal"/>
          <w:sz w:val="28"/>
          <w:szCs w:val="28"/>
        </w:rPr>
        <w:t xml:space="preserve"> </w:t>
      </w:r>
      <w:proofErr w:type="gramStart"/>
      <w:r w:rsidR="0031426E" w:rsidRPr="00D97303">
        <w:rPr>
          <w:rStyle w:val="h-normal"/>
          <w:sz w:val="28"/>
          <w:szCs w:val="28"/>
        </w:rPr>
        <w:t>эксперт по внутренней оценке</w:t>
      </w:r>
      <w:proofErr w:type="gramEnd"/>
      <w:r w:rsidR="000D6772">
        <w:rPr>
          <w:rStyle w:val="h-normal"/>
          <w:sz w:val="28"/>
          <w:szCs w:val="28"/>
        </w:rPr>
        <w:t xml:space="preserve"> считает необходимым</w:t>
      </w:r>
      <w:r w:rsidR="0031426E" w:rsidRPr="00D97303">
        <w:rPr>
          <w:rStyle w:val="h-normal"/>
          <w:sz w:val="28"/>
          <w:szCs w:val="28"/>
        </w:rPr>
        <w:t xml:space="preserve"> сообщить</w:t>
      </w:r>
      <w:r w:rsidRPr="00D97303">
        <w:rPr>
          <w:rStyle w:val="h-normal"/>
          <w:sz w:val="28"/>
          <w:szCs w:val="28"/>
        </w:rPr>
        <w:t>.</w:t>
      </w:r>
    </w:p>
    <w:p w14:paraId="3682EBC9" w14:textId="77777777" w:rsidR="000D6772" w:rsidRDefault="000D6772">
      <w:pPr>
        <w:rPr>
          <w:rStyle w:val="h-normal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h-normal"/>
          <w:sz w:val="28"/>
          <w:szCs w:val="28"/>
        </w:rPr>
        <w:br w:type="page"/>
      </w:r>
    </w:p>
    <w:p w14:paraId="7831243C" w14:textId="77777777" w:rsidR="00B57F43" w:rsidRPr="00D97303" w:rsidRDefault="00B57F43" w:rsidP="008D6843">
      <w:pPr>
        <w:pStyle w:val="p-normal"/>
        <w:shd w:val="clear" w:color="auto" w:fill="FFFFFF"/>
        <w:spacing w:before="120" w:beforeAutospacing="0" w:after="120" w:afterAutospacing="0"/>
        <w:ind w:left="709"/>
        <w:jc w:val="both"/>
        <w:rPr>
          <w:rStyle w:val="h-normal"/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4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873296" w:rsidRPr="00D97303" w14:paraId="3F2F0078" w14:textId="77777777" w:rsidTr="00CB50DA">
        <w:tc>
          <w:tcPr>
            <w:tcW w:w="4626" w:type="dxa"/>
          </w:tcPr>
          <w:p w14:paraId="6F4283FA" w14:textId="77777777" w:rsidR="00EB3F72" w:rsidRPr="00D97303" w:rsidRDefault="00926AE0" w:rsidP="00553334">
            <w:pPr>
              <w:pStyle w:val="p-normal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97303">
              <w:rPr>
                <w:rStyle w:val="h-normal"/>
                <w:sz w:val="28"/>
                <w:szCs w:val="28"/>
              </w:rPr>
              <w:t>П</w:t>
            </w:r>
            <w:r w:rsidR="00EB3F72" w:rsidRPr="00D97303">
              <w:rPr>
                <w:rStyle w:val="h-normal"/>
                <w:sz w:val="28"/>
                <w:szCs w:val="28"/>
              </w:rPr>
              <w:t>риложение 2</w:t>
            </w:r>
          </w:p>
          <w:p w14:paraId="65CDEDCD" w14:textId="0BA4C9FE" w:rsidR="00EB3F72" w:rsidRPr="00D97303" w:rsidRDefault="00EB3F72" w:rsidP="00553334">
            <w:pPr>
              <w:pStyle w:val="p-normal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D97303">
              <w:rPr>
                <w:rStyle w:val="h-normal"/>
                <w:sz w:val="28"/>
                <w:szCs w:val="28"/>
              </w:rPr>
              <w:t xml:space="preserve">к Внутренним правилам </w:t>
            </w:r>
            <w:r w:rsidRPr="00D97303">
              <w:rPr>
                <w:sz w:val="28"/>
                <w:szCs w:val="28"/>
              </w:rPr>
              <w:t>аудиторской деятельности</w:t>
            </w:r>
            <w:proofErr w:type="gramStart"/>
            <w:r w:rsidRPr="00D97303">
              <w:rPr>
                <w:sz w:val="28"/>
                <w:szCs w:val="28"/>
              </w:rPr>
              <w:t xml:space="preserve">   «</w:t>
            </w:r>
            <w:proofErr w:type="gramEnd"/>
            <w:r w:rsidRPr="00D97303">
              <w:rPr>
                <w:sz w:val="28"/>
                <w:szCs w:val="28"/>
              </w:rPr>
              <w:t xml:space="preserve">Система внутренней </w:t>
            </w:r>
            <w:r w:rsidR="00F64434" w:rsidRPr="00D97303">
              <w:rPr>
                <w:sz w:val="28"/>
                <w:szCs w:val="28"/>
              </w:rPr>
              <w:t xml:space="preserve">оценки </w:t>
            </w:r>
            <w:r w:rsidRPr="00D97303">
              <w:rPr>
                <w:sz w:val="28"/>
                <w:szCs w:val="28"/>
              </w:rPr>
              <w:t>качества работы аудиторов»</w:t>
            </w:r>
          </w:p>
          <w:p w14:paraId="2828C58A" w14:textId="77777777" w:rsidR="00EB3F72" w:rsidRPr="00D97303" w:rsidRDefault="00EB3F72" w:rsidP="00553334">
            <w:pPr>
              <w:pStyle w:val="p-normal"/>
              <w:spacing w:before="0" w:beforeAutospacing="0" w:after="0" w:afterAutospacing="0"/>
              <w:jc w:val="right"/>
              <w:rPr>
                <w:rStyle w:val="colorff0000"/>
                <w:sz w:val="28"/>
                <w:szCs w:val="28"/>
              </w:rPr>
            </w:pPr>
          </w:p>
        </w:tc>
      </w:tr>
    </w:tbl>
    <w:p w14:paraId="0931E46C" w14:textId="77777777" w:rsidR="00615494" w:rsidRPr="00D97303" w:rsidRDefault="00EB3F72" w:rsidP="000938E0">
      <w:pPr>
        <w:pStyle w:val="p-normal"/>
        <w:shd w:val="clear" w:color="auto" w:fill="FFFFFF"/>
        <w:spacing w:before="0" w:beforeAutospacing="0" w:after="0" w:afterAutospacing="0"/>
        <w:rPr>
          <w:rStyle w:val="h-normal"/>
          <w:b/>
          <w:bCs/>
          <w:sz w:val="28"/>
          <w:szCs w:val="28"/>
        </w:rPr>
      </w:pPr>
      <w:r w:rsidRPr="00D97303">
        <w:rPr>
          <w:rStyle w:val="fake-non-breaking-space"/>
          <w:sz w:val="28"/>
          <w:szCs w:val="28"/>
        </w:rPr>
        <w:t> </w:t>
      </w:r>
    </w:p>
    <w:p w14:paraId="5A14BB21" w14:textId="77777777" w:rsidR="00EB3F72" w:rsidRPr="00D97303" w:rsidRDefault="00EB3F72" w:rsidP="00EB3F7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D97303">
        <w:rPr>
          <w:rStyle w:val="h-normal"/>
          <w:b/>
          <w:bCs/>
          <w:sz w:val="28"/>
          <w:szCs w:val="28"/>
        </w:rPr>
        <w:t>ПЕРЕЧЕНЬ</w:t>
      </w:r>
    </w:p>
    <w:p w14:paraId="685BCE28" w14:textId="77777777" w:rsidR="00EB3F72" w:rsidRPr="00D97303" w:rsidRDefault="00EB3F72" w:rsidP="00EB3F7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sz w:val="28"/>
          <w:szCs w:val="28"/>
        </w:rPr>
      </w:pPr>
      <w:r w:rsidRPr="00D97303">
        <w:rPr>
          <w:rStyle w:val="h-normal"/>
          <w:b/>
          <w:bCs/>
          <w:sz w:val="28"/>
          <w:szCs w:val="28"/>
        </w:rPr>
        <w:t>СВЕДЕНИЙ ДЛЯ ВКЛЮЧЕНИЯ В </w:t>
      </w:r>
      <w:r w:rsidRPr="00D97303">
        <w:rPr>
          <w:rStyle w:val="a3"/>
          <w:b/>
          <w:bCs/>
          <w:i w:val="0"/>
          <w:iCs w:val="0"/>
          <w:sz w:val="28"/>
          <w:szCs w:val="28"/>
        </w:rPr>
        <w:t>ОТЧЕТ</w:t>
      </w:r>
      <w:r w:rsidRPr="00D97303">
        <w:rPr>
          <w:rStyle w:val="h-normal"/>
          <w:b/>
          <w:bCs/>
          <w:sz w:val="28"/>
          <w:szCs w:val="28"/>
        </w:rPr>
        <w:t xml:space="preserve"> ПО РЕЗУЛЬТАТАМ ВНУТРЕННЕГО МОНИТОРИНГА </w:t>
      </w:r>
    </w:p>
    <w:p w14:paraId="2500C753" w14:textId="77777777" w:rsidR="00EB3F72" w:rsidRPr="00D97303" w:rsidRDefault="00EB3F72" w:rsidP="00EB3F72">
      <w:pPr>
        <w:pStyle w:val="p-normal"/>
        <w:shd w:val="clear" w:color="auto" w:fill="FFFFFF"/>
        <w:spacing w:before="0" w:beforeAutospacing="0" w:after="0" w:afterAutospacing="0"/>
        <w:rPr>
          <w:rStyle w:val="fake-non-breaking-space"/>
          <w:sz w:val="28"/>
          <w:szCs w:val="28"/>
        </w:rPr>
      </w:pPr>
      <w:r w:rsidRPr="00D97303">
        <w:rPr>
          <w:rStyle w:val="fake-non-breaking-space"/>
          <w:sz w:val="28"/>
          <w:szCs w:val="28"/>
        </w:rPr>
        <w:t> </w:t>
      </w:r>
    </w:p>
    <w:p w14:paraId="29EB791F" w14:textId="77777777" w:rsidR="00EB3F72" w:rsidRPr="00D97303" w:rsidRDefault="00EB3F72" w:rsidP="00EB3F72">
      <w:pPr>
        <w:pStyle w:val="p-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992560E" w14:textId="644B5803" w:rsidR="000938E0" w:rsidRPr="00D97303" w:rsidRDefault="00CF30BA" w:rsidP="008D6843">
      <w:pPr>
        <w:pStyle w:val="p-normal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rStyle w:val="h-normal"/>
          <w:sz w:val="28"/>
          <w:szCs w:val="28"/>
        </w:rPr>
      </w:pPr>
      <w:r w:rsidRPr="00D97303">
        <w:rPr>
          <w:rStyle w:val="h-normal"/>
          <w:sz w:val="28"/>
          <w:szCs w:val="28"/>
        </w:rPr>
        <w:t>М</w:t>
      </w:r>
      <w:r w:rsidR="00CB50DA" w:rsidRPr="00D97303">
        <w:rPr>
          <w:rStyle w:val="h-normal"/>
          <w:sz w:val="28"/>
          <w:szCs w:val="28"/>
        </w:rPr>
        <w:t xml:space="preserve">етодика </w:t>
      </w:r>
      <w:r w:rsidR="000938E0" w:rsidRPr="00D97303">
        <w:rPr>
          <w:rStyle w:val="h-normal"/>
          <w:sz w:val="28"/>
          <w:szCs w:val="28"/>
        </w:rPr>
        <w:t xml:space="preserve">и конкретные процедуры </w:t>
      </w:r>
      <w:r w:rsidR="00CB50DA" w:rsidRPr="00D97303">
        <w:rPr>
          <w:rStyle w:val="h-normal"/>
          <w:sz w:val="28"/>
          <w:szCs w:val="28"/>
        </w:rPr>
        <w:t xml:space="preserve">проведения внутреннего мониторинга, включая </w:t>
      </w:r>
      <w:r w:rsidR="000938E0" w:rsidRPr="00D97303">
        <w:rPr>
          <w:rStyle w:val="h-normal"/>
          <w:sz w:val="28"/>
          <w:szCs w:val="28"/>
        </w:rPr>
        <w:t>анализ системы внутренней оценки качества, а также внутренне</w:t>
      </w:r>
      <w:r w:rsidR="005D3A1B" w:rsidRPr="00D97303">
        <w:rPr>
          <w:rStyle w:val="h-normal"/>
          <w:sz w:val="28"/>
          <w:szCs w:val="28"/>
        </w:rPr>
        <w:t>е</w:t>
      </w:r>
      <w:r w:rsidR="000938E0" w:rsidRPr="00D97303">
        <w:rPr>
          <w:rStyle w:val="h-normal"/>
          <w:sz w:val="28"/>
          <w:szCs w:val="28"/>
        </w:rPr>
        <w:t xml:space="preserve"> инспектировани</w:t>
      </w:r>
      <w:r w:rsidR="005D3A1B" w:rsidRPr="00D97303">
        <w:rPr>
          <w:rStyle w:val="h-normal"/>
          <w:sz w:val="28"/>
          <w:szCs w:val="28"/>
        </w:rPr>
        <w:t>е</w:t>
      </w:r>
      <w:r w:rsidR="000938E0" w:rsidRPr="00D97303">
        <w:rPr>
          <w:rStyle w:val="h-normal"/>
          <w:sz w:val="28"/>
          <w:szCs w:val="28"/>
        </w:rPr>
        <w:t xml:space="preserve"> завершенных аудиторских заданий.</w:t>
      </w:r>
    </w:p>
    <w:p w14:paraId="0DFC2EFB" w14:textId="77777777" w:rsidR="00EB3F72" w:rsidRPr="00D97303" w:rsidRDefault="00EB3F72" w:rsidP="008D6843">
      <w:pPr>
        <w:pStyle w:val="p-normal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rStyle w:val="h-normal"/>
          <w:sz w:val="28"/>
          <w:szCs w:val="28"/>
        </w:rPr>
      </w:pPr>
      <w:r w:rsidRPr="00D97303">
        <w:rPr>
          <w:rStyle w:val="h-normal"/>
          <w:sz w:val="28"/>
          <w:szCs w:val="28"/>
        </w:rPr>
        <w:t>Сведения о результатах внутренне</w:t>
      </w:r>
      <w:r w:rsidR="000938E0" w:rsidRPr="00D97303">
        <w:rPr>
          <w:rStyle w:val="h-normal"/>
          <w:sz w:val="28"/>
          <w:szCs w:val="28"/>
        </w:rPr>
        <w:t>го мониторинга</w:t>
      </w:r>
      <w:r w:rsidR="00D3175A" w:rsidRPr="00D97303">
        <w:rPr>
          <w:rStyle w:val="h-normal"/>
          <w:sz w:val="28"/>
          <w:szCs w:val="28"/>
        </w:rPr>
        <w:t xml:space="preserve"> в части анализа системы внутренней оценки качества </w:t>
      </w:r>
      <w:r w:rsidR="00CB79AF" w:rsidRPr="00D97303">
        <w:rPr>
          <w:rStyle w:val="h-normal"/>
          <w:sz w:val="28"/>
          <w:szCs w:val="28"/>
        </w:rPr>
        <w:t xml:space="preserve">аудиторской организации, </w:t>
      </w:r>
      <w:r w:rsidR="00D3175A" w:rsidRPr="00D97303">
        <w:rPr>
          <w:rStyle w:val="h-normal"/>
          <w:sz w:val="28"/>
          <w:szCs w:val="28"/>
        </w:rPr>
        <w:t>аудитора – индивидуального предпринимателя</w:t>
      </w:r>
      <w:r w:rsidR="007F0F9F" w:rsidRPr="00D97303">
        <w:rPr>
          <w:rStyle w:val="h-normal"/>
          <w:sz w:val="28"/>
          <w:szCs w:val="28"/>
        </w:rPr>
        <w:t xml:space="preserve">, включая </w:t>
      </w:r>
      <w:r w:rsidR="007F0F9F" w:rsidRPr="00D97303">
        <w:rPr>
          <w:sz w:val="28"/>
          <w:szCs w:val="28"/>
        </w:rPr>
        <w:t>внутренне</w:t>
      </w:r>
      <w:r w:rsidR="00BB5A7B" w:rsidRPr="00D97303">
        <w:rPr>
          <w:sz w:val="28"/>
          <w:szCs w:val="28"/>
        </w:rPr>
        <w:t>е</w:t>
      </w:r>
      <w:r w:rsidR="007F0F9F" w:rsidRPr="00D97303">
        <w:rPr>
          <w:sz w:val="28"/>
          <w:szCs w:val="28"/>
        </w:rPr>
        <w:t xml:space="preserve"> инспектировани</w:t>
      </w:r>
      <w:r w:rsidR="00BB5A7B" w:rsidRPr="00D97303">
        <w:rPr>
          <w:sz w:val="28"/>
          <w:szCs w:val="28"/>
        </w:rPr>
        <w:t>е</w:t>
      </w:r>
      <w:r w:rsidR="007F0F9F" w:rsidRPr="00D97303">
        <w:rPr>
          <w:sz w:val="28"/>
          <w:szCs w:val="28"/>
        </w:rPr>
        <w:t xml:space="preserve"> аудиторского задания</w:t>
      </w:r>
      <w:r w:rsidRPr="00D97303">
        <w:rPr>
          <w:rStyle w:val="h-normal"/>
          <w:sz w:val="28"/>
          <w:szCs w:val="28"/>
        </w:rPr>
        <w:t xml:space="preserve">: </w:t>
      </w:r>
    </w:p>
    <w:p w14:paraId="1EA30922" w14:textId="77777777" w:rsidR="008F5D0F" w:rsidRPr="00D97303" w:rsidRDefault="008F5D0F" w:rsidP="008D6843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FA22ECC" w14:textId="77777777" w:rsidR="008F5D0F" w:rsidRPr="00D97303" w:rsidRDefault="008F5D0F" w:rsidP="008D6843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2B1BBBF" w14:textId="791BCC4A" w:rsidR="001D0E1B" w:rsidRPr="008D6843" w:rsidRDefault="00BB5A7B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анализ изменений законодательства об аудиторской деятельности, иных нормативных правовых актов и их влияния на установленные аудиторской организацией, аудитором – индивидуальным предпринимателем принципы и процедуры системы внутренней оценки качества</w:t>
      </w:r>
      <w:r w:rsidR="00D3175A" w:rsidRPr="008D6843">
        <w:rPr>
          <w:rFonts w:ascii="Times New Roman" w:hAnsi="Times New Roman" w:cs="Times New Roman"/>
          <w:sz w:val="28"/>
          <w:szCs w:val="28"/>
        </w:rPr>
        <w:t>;</w:t>
      </w:r>
    </w:p>
    <w:p w14:paraId="177C4097" w14:textId="77777777" w:rsidR="00D3175A" w:rsidRPr="008D6843" w:rsidRDefault="00D3175A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D0E1B" w:rsidRPr="008D6843">
        <w:rPr>
          <w:rFonts w:ascii="Times New Roman" w:hAnsi="Times New Roman" w:cs="Times New Roman"/>
          <w:sz w:val="28"/>
          <w:szCs w:val="28"/>
        </w:rPr>
        <w:t>эффективности</w:t>
      </w:r>
      <w:r w:rsidR="00DA39EF" w:rsidRPr="008D6843">
        <w:rPr>
          <w:rFonts w:ascii="Times New Roman" w:hAnsi="Times New Roman" w:cs="Times New Roman"/>
          <w:sz w:val="28"/>
          <w:szCs w:val="28"/>
        </w:rPr>
        <w:t xml:space="preserve"> </w:t>
      </w:r>
      <w:r w:rsidRPr="008D6843">
        <w:rPr>
          <w:rFonts w:ascii="Times New Roman" w:hAnsi="Times New Roman" w:cs="Times New Roman"/>
          <w:sz w:val="28"/>
          <w:szCs w:val="28"/>
        </w:rPr>
        <w:t>принципов и процедур, нацеленных на формирование корпоративной культуры, ориентированной на повышение качества оказываемых аудиторских услуг;</w:t>
      </w:r>
    </w:p>
    <w:p w14:paraId="14C6AF29" w14:textId="53128BDC" w:rsidR="00D3175A" w:rsidRPr="008D6843" w:rsidRDefault="001D0E1B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анализ эффективности </w:t>
      </w:r>
      <w:r w:rsidR="00D3175A" w:rsidRPr="008D6843">
        <w:rPr>
          <w:rFonts w:ascii="Times New Roman" w:hAnsi="Times New Roman" w:cs="Times New Roman"/>
          <w:sz w:val="28"/>
          <w:szCs w:val="28"/>
        </w:rPr>
        <w:t xml:space="preserve">принципов и процедур в отношении соблюдения </w:t>
      </w:r>
      <w:r w:rsidR="000D6772" w:rsidRPr="00DF4D01">
        <w:rPr>
          <w:rFonts w:ascii="Times New Roman" w:hAnsi="Times New Roman" w:cs="Times New Roman"/>
          <w:sz w:val="28"/>
          <w:szCs w:val="28"/>
        </w:rPr>
        <w:t>этических требований</w:t>
      </w:r>
      <w:r w:rsidR="000D6772" w:rsidRPr="000D6772">
        <w:rPr>
          <w:rFonts w:ascii="Times New Roman" w:hAnsi="Times New Roman" w:cs="Times New Roman"/>
          <w:sz w:val="28"/>
          <w:szCs w:val="28"/>
        </w:rPr>
        <w:t xml:space="preserve"> </w:t>
      </w:r>
      <w:r w:rsidR="00D3175A" w:rsidRPr="008D6843">
        <w:rPr>
          <w:rFonts w:ascii="Times New Roman" w:hAnsi="Times New Roman" w:cs="Times New Roman"/>
          <w:sz w:val="28"/>
          <w:szCs w:val="28"/>
        </w:rPr>
        <w:t xml:space="preserve">как </w:t>
      </w:r>
      <w:r w:rsidR="00CB4123" w:rsidRPr="008D6843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D3175A" w:rsidRPr="008D6843"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="00CB4123" w:rsidRPr="008D6843">
        <w:rPr>
          <w:rFonts w:ascii="Times New Roman" w:hAnsi="Times New Roman" w:cs="Times New Roman"/>
          <w:sz w:val="28"/>
          <w:szCs w:val="28"/>
        </w:rPr>
        <w:t>организации</w:t>
      </w:r>
      <w:r w:rsidR="00D3175A" w:rsidRPr="008D6843">
        <w:rPr>
          <w:rFonts w:ascii="Times New Roman" w:hAnsi="Times New Roman" w:cs="Times New Roman"/>
          <w:sz w:val="28"/>
          <w:szCs w:val="28"/>
        </w:rPr>
        <w:t xml:space="preserve">, аудитором </w:t>
      </w:r>
      <w:r w:rsidR="00D3175A" w:rsidRPr="008D6843">
        <w:rPr>
          <w:rFonts w:cs="Times New Roman"/>
          <w:sz w:val="28"/>
          <w:szCs w:val="28"/>
        </w:rPr>
        <w:t>–</w:t>
      </w:r>
      <w:r w:rsidR="00D3175A" w:rsidRPr="008D6843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так и их работниками; </w:t>
      </w:r>
    </w:p>
    <w:p w14:paraId="253A6441" w14:textId="77777777" w:rsidR="00D3175A" w:rsidRPr="008D6843" w:rsidRDefault="001D0E1B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анализ эффективности </w:t>
      </w:r>
      <w:r w:rsidR="00D3175A" w:rsidRPr="008D6843">
        <w:rPr>
          <w:rFonts w:ascii="Times New Roman" w:hAnsi="Times New Roman" w:cs="Times New Roman"/>
          <w:sz w:val="28"/>
          <w:szCs w:val="28"/>
        </w:rPr>
        <w:t>принципов и процедур по принятию или продолжению отношений с клиентами, принятию аудиторских заданий;</w:t>
      </w:r>
    </w:p>
    <w:p w14:paraId="4C24D978" w14:textId="77777777" w:rsidR="00D3175A" w:rsidRPr="008D6843" w:rsidRDefault="00D3175A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анализ эффективности</w:t>
      </w:r>
      <w:r w:rsidR="001D0E1B" w:rsidRPr="008D6843">
        <w:rPr>
          <w:rFonts w:ascii="Times New Roman" w:hAnsi="Times New Roman" w:cs="Times New Roman"/>
          <w:sz w:val="28"/>
          <w:szCs w:val="28"/>
        </w:rPr>
        <w:t xml:space="preserve"> </w:t>
      </w:r>
      <w:r w:rsidRPr="008D6843">
        <w:rPr>
          <w:rFonts w:ascii="Times New Roman" w:hAnsi="Times New Roman" w:cs="Times New Roman"/>
          <w:sz w:val="28"/>
          <w:szCs w:val="28"/>
        </w:rPr>
        <w:t xml:space="preserve">принципов и процедур в отношении трудовых ресурсов; </w:t>
      </w:r>
    </w:p>
    <w:p w14:paraId="3CB7B1DA" w14:textId="77777777" w:rsidR="00D3175A" w:rsidRPr="008D6843" w:rsidRDefault="00D3175A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анализ эффективности принципов и процедур, утвержденных внутренними правилами </w:t>
      </w:r>
      <w:r w:rsidR="00CB4123" w:rsidRPr="008D6843">
        <w:rPr>
          <w:rFonts w:ascii="Times New Roman" w:hAnsi="Times New Roman" w:cs="Times New Roman"/>
          <w:sz w:val="28"/>
          <w:szCs w:val="28"/>
        </w:rPr>
        <w:t xml:space="preserve">аудиторской деятельности </w:t>
      </w:r>
      <w:r w:rsidRPr="008D6843">
        <w:rPr>
          <w:rFonts w:ascii="Times New Roman" w:hAnsi="Times New Roman" w:cs="Times New Roman"/>
          <w:sz w:val="28"/>
          <w:szCs w:val="28"/>
        </w:rPr>
        <w:t xml:space="preserve">аудиторской организации, аудитора – индивидуального предпринимателя и направленных на поддержание постоянного </w:t>
      </w:r>
      <w:r w:rsidRPr="008D6843">
        <w:rPr>
          <w:rFonts w:ascii="Times New Roman" w:hAnsi="Times New Roman" w:cs="Times New Roman"/>
          <w:sz w:val="28"/>
          <w:szCs w:val="28"/>
        </w:rPr>
        <w:lastRenderedPageBreak/>
        <w:t>качества выполнения аудиторских заданий;</w:t>
      </w:r>
    </w:p>
    <w:p w14:paraId="6E2EC931" w14:textId="1C3828D3" w:rsidR="00D3175A" w:rsidRPr="008D6843" w:rsidRDefault="00D3175A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анализ организации и результатов работы с полученными жалобами и</w:t>
      </w:r>
      <w:r w:rsidR="008C08A7" w:rsidRPr="008D6843">
        <w:rPr>
          <w:rFonts w:ascii="Times New Roman" w:hAnsi="Times New Roman" w:cs="Times New Roman"/>
          <w:sz w:val="28"/>
          <w:szCs w:val="28"/>
        </w:rPr>
        <w:t xml:space="preserve"> заявлениями</w:t>
      </w:r>
      <w:r w:rsidRPr="008D6843">
        <w:rPr>
          <w:rFonts w:ascii="Times New Roman" w:hAnsi="Times New Roman" w:cs="Times New Roman"/>
          <w:sz w:val="28"/>
          <w:szCs w:val="28"/>
        </w:rPr>
        <w:t>;</w:t>
      </w:r>
    </w:p>
    <w:p w14:paraId="13E94434" w14:textId="77777777" w:rsidR="000938E0" w:rsidRPr="008D6843" w:rsidRDefault="00D3175A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анализ эффективности мероприятий по устранению выявленных недостатков в результате последнего проведенного внутреннего мониторинга.</w:t>
      </w:r>
    </w:p>
    <w:p w14:paraId="76EA4BD7" w14:textId="3DD099CC" w:rsidR="00085CC6" w:rsidRPr="00D97303" w:rsidRDefault="00085CC6" w:rsidP="008D6843">
      <w:pPr>
        <w:pStyle w:val="p-normal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rStyle w:val="h-normal"/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97303">
        <w:rPr>
          <w:rStyle w:val="h-normal"/>
          <w:sz w:val="28"/>
          <w:szCs w:val="28"/>
        </w:rPr>
        <w:t xml:space="preserve">Сведения о результатах внутреннего мониторинга в части </w:t>
      </w:r>
      <w:r w:rsidRPr="00D97303">
        <w:rPr>
          <w:sz w:val="28"/>
          <w:szCs w:val="28"/>
        </w:rPr>
        <w:t>внутреннего инспектирования завершенных аудиторских заданий</w:t>
      </w:r>
      <w:r w:rsidR="00CF30BA" w:rsidRPr="00D97303">
        <w:rPr>
          <w:sz w:val="28"/>
          <w:szCs w:val="28"/>
        </w:rPr>
        <w:t xml:space="preserve"> с указанием порядка отбора и информации об отобранных для внутреннего инспектирования завершенных аудиторских заданий</w:t>
      </w:r>
      <w:r w:rsidR="00CF0F8A">
        <w:rPr>
          <w:sz w:val="28"/>
          <w:szCs w:val="28"/>
        </w:rPr>
        <w:t xml:space="preserve"> </w:t>
      </w:r>
      <w:r w:rsidR="00CF30BA" w:rsidRPr="00D97303">
        <w:rPr>
          <w:rStyle w:val="h-normal"/>
          <w:sz w:val="28"/>
          <w:szCs w:val="28"/>
        </w:rPr>
        <w:t xml:space="preserve">по следующим вопросам </w:t>
      </w:r>
      <w:r w:rsidR="006567B0" w:rsidRPr="00D97303">
        <w:rPr>
          <w:rStyle w:val="h-normal"/>
          <w:sz w:val="28"/>
          <w:szCs w:val="28"/>
        </w:rPr>
        <w:t>оценк</w:t>
      </w:r>
      <w:r w:rsidR="00CF30BA" w:rsidRPr="00D97303">
        <w:rPr>
          <w:rStyle w:val="h-normal"/>
          <w:sz w:val="28"/>
          <w:szCs w:val="28"/>
        </w:rPr>
        <w:t>и</w:t>
      </w:r>
      <w:r w:rsidRPr="00D97303">
        <w:rPr>
          <w:rStyle w:val="h-normal"/>
          <w:sz w:val="28"/>
          <w:szCs w:val="28"/>
        </w:rPr>
        <w:t xml:space="preserve">: </w:t>
      </w:r>
    </w:p>
    <w:p w14:paraId="156C65DA" w14:textId="77777777" w:rsidR="00EB3F72" w:rsidRPr="00D97303" w:rsidRDefault="00EB3F72" w:rsidP="008D6843">
      <w:pPr>
        <w:pStyle w:val="a5"/>
        <w:widowControl w:val="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A8C21A7" w14:textId="77777777" w:rsidR="00EB3F72" w:rsidRPr="00D97303" w:rsidRDefault="00EB3F72" w:rsidP="008D6843">
      <w:pPr>
        <w:pStyle w:val="a5"/>
        <w:widowControl w:val="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CF3EC1E" w14:textId="77777777" w:rsidR="00EB3F72" w:rsidRPr="00D97303" w:rsidRDefault="00EB3F72" w:rsidP="008D6843">
      <w:pPr>
        <w:pStyle w:val="a5"/>
        <w:widowControl w:val="0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4B61CD4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процедур принятия клиента и аудиторского задания, включая оценку независимости аудиторской организации, аудитора – индивидуального предпринимателя;</w:t>
      </w:r>
    </w:p>
    <w:p w14:paraId="397CDA71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процедур планирования; </w:t>
      </w:r>
    </w:p>
    <w:p w14:paraId="05D4EA56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выявленных значительных рисков и мер, принятых в ответ на эти риски;</w:t>
      </w:r>
    </w:p>
    <w:p w14:paraId="542E8B14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выработанных суждений;</w:t>
      </w:r>
    </w:p>
    <w:p w14:paraId="189A740E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рассмотрения и разрешения разногласий;</w:t>
      </w:r>
    </w:p>
    <w:p w14:paraId="7863053D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достижения целей проведенных аудиторских процедур;</w:t>
      </w:r>
    </w:p>
    <w:p w14:paraId="09CCF24B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достаточности полученных аудиторских доказательств для формирования вывода по результатам выполнения аудиторского задания;</w:t>
      </w:r>
    </w:p>
    <w:p w14:paraId="1677E7E9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необходимости пересмотра характера, сроков и объема выполненной работы;</w:t>
      </w:r>
    </w:p>
    <w:p w14:paraId="1108A61F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полученных в ходе аудита необходимых консультаций по вопросам, вызвавшим расхождения во мнениях, либо по сложным или спорным вопросам, а также выводов, сделанных по результатам этих консультаций;</w:t>
      </w:r>
    </w:p>
    <w:p w14:paraId="13D9A9E3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достаточности документирования выполненной работы, включая оценку документирования значимых вопросов, учетных оценок, суждений и сделанных выводов;</w:t>
      </w:r>
    </w:p>
    <w:p w14:paraId="20572CE7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существенности неустраненных искажений, выявленных в ходе выполнения аудиторского задания;</w:t>
      </w:r>
    </w:p>
    <w:p w14:paraId="4B625FAD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обоснованности сформулированного аудиторского мнения в аудиторском заключении;</w:t>
      </w:r>
    </w:p>
    <w:p w14:paraId="17FD4DCF" w14:textId="77777777" w:rsidR="00085CC6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 xml:space="preserve">информации, которую следует сообщить руководству и лицам, наделенным руководящими полномочиями, клиента, регулирующим органам в соответствии с </w:t>
      </w:r>
      <w:r w:rsidRPr="008D6843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законодательства;</w:t>
      </w:r>
    </w:p>
    <w:p w14:paraId="6B9ECF7E" w14:textId="66467E83" w:rsidR="00306868" w:rsidRPr="008D6843" w:rsidRDefault="00085CC6" w:rsidP="008D6843">
      <w:pPr>
        <w:widowControl w:val="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вопросов, обсужденных с членами аудиторской группы и руководителем задания</w:t>
      </w:r>
      <w:r w:rsidR="00306868" w:rsidRPr="008D6843">
        <w:rPr>
          <w:rFonts w:ascii="Times New Roman" w:hAnsi="Times New Roman" w:cs="Times New Roman"/>
          <w:sz w:val="28"/>
          <w:szCs w:val="28"/>
        </w:rPr>
        <w:t>;</w:t>
      </w:r>
    </w:p>
    <w:p w14:paraId="468B180C" w14:textId="715A586C" w:rsidR="00085CC6" w:rsidRPr="000D6772" w:rsidRDefault="00085CC6" w:rsidP="008D6843">
      <w:pPr>
        <w:widowControl w:val="0"/>
        <w:tabs>
          <w:tab w:val="left" w:pos="993"/>
        </w:tabs>
        <w:ind w:firstLine="851"/>
        <w:jc w:val="both"/>
        <w:rPr>
          <w:rStyle w:val="h-normal"/>
          <w:rFonts w:ascii="Times New Roman" w:hAnsi="Times New Roman" w:cs="Times New Roman"/>
          <w:sz w:val="28"/>
          <w:szCs w:val="28"/>
        </w:rPr>
      </w:pPr>
      <w:r w:rsidRPr="000D6772">
        <w:rPr>
          <w:rStyle w:val="h-normal"/>
          <w:rFonts w:ascii="Times New Roman" w:hAnsi="Times New Roman" w:cs="Times New Roman"/>
          <w:sz w:val="28"/>
          <w:szCs w:val="28"/>
        </w:rPr>
        <w:t>процедур наблюдения за выполнением аудиторского задания</w:t>
      </w:r>
      <w:r w:rsidR="00604091" w:rsidRPr="000D6772">
        <w:rPr>
          <w:rStyle w:val="h-normal"/>
          <w:rFonts w:ascii="Times New Roman" w:hAnsi="Times New Roman" w:cs="Times New Roman"/>
          <w:sz w:val="28"/>
          <w:szCs w:val="28"/>
        </w:rPr>
        <w:t xml:space="preserve"> и внутренней оценки качества выполнения аудиторского задания</w:t>
      </w:r>
      <w:r w:rsidR="00832472" w:rsidRPr="000D6772">
        <w:rPr>
          <w:rStyle w:val="h-normal"/>
          <w:rFonts w:ascii="Times New Roman" w:hAnsi="Times New Roman" w:cs="Times New Roman"/>
          <w:sz w:val="28"/>
          <w:szCs w:val="28"/>
        </w:rPr>
        <w:t>.</w:t>
      </w:r>
    </w:p>
    <w:p w14:paraId="61266730" w14:textId="61CAD266" w:rsidR="00EB3F72" w:rsidRPr="00D97303" w:rsidRDefault="00CB79AF" w:rsidP="008D6843">
      <w:pPr>
        <w:pStyle w:val="p-normal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rStyle w:val="h-normal"/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97303">
        <w:rPr>
          <w:rStyle w:val="h-normal"/>
          <w:sz w:val="28"/>
          <w:szCs w:val="28"/>
        </w:rPr>
        <w:t>В</w:t>
      </w:r>
      <w:r w:rsidR="00EB3F72" w:rsidRPr="00D97303">
        <w:rPr>
          <w:rStyle w:val="h-normal"/>
          <w:sz w:val="28"/>
          <w:szCs w:val="28"/>
        </w:rPr>
        <w:t>ыявленные недостатки</w:t>
      </w:r>
      <w:r w:rsidR="00BB5A7B" w:rsidRPr="00D97303">
        <w:rPr>
          <w:rStyle w:val="h-normal"/>
          <w:sz w:val="28"/>
          <w:szCs w:val="28"/>
        </w:rPr>
        <w:t xml:space="preserve"> </w:t>
      </w:r>
      <w:r w:rsidR="00BB5A7B" w:rsidRPr="00D97303">
        <w:rPr>
          <w:sz w:val="28"/>
          <w:szCs w:val="28"/>
        </w:rPr>
        <w:t>системы внутренней оценки качества аудиторской организации, аудитора – индивидуального предпринимателя (далее – недостатки)</w:t>
      </w:r>
      <w:r w:rsidR="00306868" w:rsidRPr="00D97303">
        <w:rPr>
          <w:rStyle w:val="h-normal"/>
          <w:sz w:val="28"/>
          <w:szCs w:val="28"/>
        </w:rPr>
        <w:t xml:space="preserve">. Информация о выявленных в ходе </w:t>
      </w:r>
      <w:r w:rsidR="005C2981" w:rsidRPr="00D97303">
        <w:rPr>
          <w:rStyle w:val="h-normal"/>
          <w:sz w:val="28"/>
          <w:szCs w:val="28"/>
        </w:rPr>
        <w:t xml:space="preserve">внутреннего </w:t>
      </w:r>
      <w:r w:rsidR="00306868" w:rsidRPr="00D97303">
        <w:rPr>
          <w:rStyle w:val="h-normal"/>
          <w:sz w:val="28"/>
          <w:szCs w:val="28"/>
        </w:rPr>
        <w:t xml:space="preserve">мониторинга недостатках, включая нарушения законодательства </w:t>
      </w:r>
      <w:r w:rsidR="005C2981" w:rsidRPr="00D97303">
        <w:rPr>
          <w:rStyle w:val="h-normal"/>
          <w:sz w:val="28"/>
          <w:szCs w:val="28"/>
        </w:rPr>
        <w:t>об</w:t>
      </w:r>
      <w:r w:rsidR="00306868" w:rsidRPr="00D97303">
        <w:rPr>
          <w:rStyle w:val="h-normal"/>
          <w:sz w:val="28"/>
          <w:szCs w:val="28"/>
        </w:rPr>
        <w:t xml:space="preserve"> аудиторской деятельности </w:t>
      </w:r>
      <w:r w:rsidR="005C2981" w:rsidRPr="00D97303">
        <w:rPr>
          <w:rStyle w:val="h-normal"/>
          <w:sz w:val="28"/>
          <w:szCs w:val="28"/>
        </w:rPr>
        <w:t xml:space="preserve">и внутренних правил </w:t>
      </w:r>
      <w:r w:rsidR="003B7A5B" w:rsidRPr="00D97303">
        <w:rPr>
          <w:rStyle w:val="h-normal"/>
          <w:sz w:val="28"/>
          <w:szCs w:val="28"/>
        </w:rPr>
        <w:t xml:space="preserve">аудиторской деятельности </w:t>
      </w:r>
      <w:r w:rsidR="005C2981" w:rsidRPr="00D97303">
        <w:rPr>
          <w:rStyle w:val="h-normal"/>
          <w:sz w:val="28"/>
          <w:szCs w:val="28"/>
        </w:rPr>
        <w:t>аудиторской организации, аудитора – индивидуального предпринимателя</w:t>
      </w:r>
      <w:r w:rsidR="00BB5A7B" w:rsidRPr="00D97303">
        <w:rPr>
          <w:rStyle w:val="h-normal"/>
          <w:sz w:val="28"/>
          <w:szCs w:val="28"/>
        </w:rPr>
        <w:t>,</w:t>
      </w:r>
      <w:r w:rsidR="005C2981" w:rsidRPr="00D97303">
        <w:rPr>
          <w:rStyle w:val="h-normal"/>
          <w:sz w:val="28"/>
          <w:szCs w:val="28"/>
        </w:rPr>
        <w:t xml:space="preserve"> требования которых не выполняются либо выполняются не </w:t>
      </w:r>
      <w:r w:rsidR="003E5E5D" w:rsidRPr="00D97303">
        <w:rPr>
          <w:rStyle w:val="h-normal"/>
          <w:sz w:val="28"/>
          <w:szCs w:val="28"/>
        </w:rPr>
        <w:t>в полной мере</w:t>
      </w:r>
      <w:r w:rsidR="005C2981" w:rsidRPr="00D97303">
        <w:rPr>
          <w:rStyle w:val="h-normal"/>
          <w:sz w:val="28"/>
          <w:szCs w:val="28"/>
        </w:rPr>
        <w:t>, должна включать описание выявленн</w:t>
      </w:r>
      <w:r w:rsidR="00832472" w:rsidRPr="00D97303">
        <w:rPr>
          <w:rStyle w:val="h-normal"/>
          <w:sz w:val="28"/>
          <w:szCs w:val="28"/>
        </w:rPr>
        <w:t>ых</w:t>
      </w:r>
      <w:r w:rsidR="005C2981" w:rsidRPr="00D97303">
        <w:rPr>
          <w:rStyle w:val="h-normal"/>
          <w:sz w:val="28"/>
          <w:szCs w:val="28"/>
        </w:rPr>
        <w:t xml:space="preserve"> недостат</w:t>
      </w:r>
      <w:r w:rsidR="00832472" w:rsidRPr="00D97303">
        <w:rPr>
          <w:rStyle w:val="h-normal"/>
          <w:sz w:val="28"/>
          <w:szCs w:val="28"/>
        </w:rPr>
        <w:t>ков</w:t>
      </w:r>
      <w:r w:rsidR="005C2981" w:rsidRPr="00D97303">
        <w:rPr>
          <w:rStyle w:val="h-normal"/>
          <w:sz w:val="28"/>
          <w:szCs w:val="28"/>
        </w:rPr>
        <w:t>, обоснование, оценк</w:t>
      </w:r>
      <w:r w:rsidR="00832472" w:rsidRPr="00D97303">
        <w:rPr>
          <w:rStyle w:val="h-normal"/>
          <w:sz w:val="28"/>
          <w:szCs w:val="28"/>
        </w:rPr>
        <w:t>у</w:t>
      </w:r>
      <w:r w:rsidR="005C2981" w:rsidRPr="00D97303">
        <w:rPr>
          <w:rStyle w:val="h-normal"/>
          <w:sz w:val="28"/>
          <w:szCs w:val="28"/>
        </w:rPr>
        <w:t xml:space="preserve"> влияния </w:t>
      </w:r>
      <w:r w:rsidR="00832472" w:rsidRPr="00D97303">
        <w:rPr>
          <w:rStyle w:val="h-normal"/>
          <w:sz w:val="28"/>
          <w:szCs w:val="28"/>
        </w:rPr>
        <w:t xml:space="preserve">выявленных </w:t>
      </w:r>
      <w:r w:rsidR="005C2981" w:rsidRPr="00D97303">
        <w:rPr>
          <w:rStyle w:val="h-normal"/>
          <w:sz w:val="28"/>
          <w:szCs w:val="28"/>
        </w:rPr>
        <w:t>недостатк</w:t>
      </w:r>
      <w:r w:rsidR="00832472" w:rsidRPr="00D97303">
        <w:rPr>
          <w:rStyle w:val="h-normal"/>
          <w:sz w:val="28"/>
          <w:szCs w:val="28"/>
        </w:rPr>
        <w:t>ов</w:t>
      </w:r>
      <w:r w:rsidR="005C2981" w:rsidRPr="00D97303">
        <w:rPr>
          <w:rStyle w:val="h-normal"/>
          <w:sz w:val="28"/>
          <w:szCs w:val="28"/>
        </w:rPr>
        <w:t xml:space="preserve"> на систему внутренней оценки качества работы и выданные рекомендации по устранению этого недостатк</w:t>
      </w:r>
      <w:r w:rsidR="00832472" w:rsidRPr="00D97303">
        <w:rPr>
          <w:rStyle w:val="h-normal"/>
          <w:sz w:val="28"/>
          <w:szCs w:val="28"/>
        </w:rPr>
        <w:t>а.</w:t>
      </w:r>
    </w:p>
    <w:p w14:paraId="19518CAF" w14:textId="7D2B2CE9" w:rsidR="005C2981" w:rsidRPr="00D97303" w:rsidRDefault="005C2981" w:rsidP="008D6843">
      <w:pPr>
        <w:pStyle w:val="p-normal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0" w:firstLine="851"/>
        <w:jc w:val="both"/>
        <w:rPr>
          <w:rStyle w:val="h-normal"/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97303">
        <w:rPr>
          <w:rStyle w:val="h-normal"/>
          <w:sz w:val="28"/>
          <w:szCs w:val="28"/>
        </w:rPr>
        <w:t xml:space="preserve">Иные сведения, </w:t>
      </w:r>
      <w:r w:rsidR="000D6772">
        <w:rPr>
          <w:rStyle w:val="h-normal"/>
          <w:sz w:val="28"/>
          <w:szCs w:val="28"/>
        </w:rPr>
        <w:t>которые</w:t>
      </w:r>
      <w:r w:rsidRPr="00D97303">
        <w:rPr>
          <w:rStyle w:val="h-normal"/>
          <w:sz w:val="28"/>
          <w:szCs w:val="28"/>
        </w:rPr>
        <w:t xml:space="preserve"> </w:t>
      </w:r>
      <w:proofErr w:type="gramStart"/>
      <w:r w:rsidRPr="00D97303">
        <w:rPr>
          <w:rStyle w:val="h-normal"/>
          <w:sz w:val="28"/>
          <w:szCs w:val="28"/>
        </w:rPr>
        <w:t>эксперт по внутренней оценке</w:t>
      </w:r>
      <w:proofErr w:type="gramEnd"/>
      <w:r w:rsidR="000D6772">
        <w:rPr>
          <w:rStyle w:val="h-normal"/>
          <w:sz w:val="28"/>
          <w:szCs w:val="28"/>
        </w:rPr>
        <w:t xml:space="preserve"> считает</w:t>
      </w:r>
      <w:r w:rsidRPr="00D97303">
        <w:rPr>
          <w:rStyle w:val="h-normal"/>
          <w:sz w:val="28"/>
          <w:szCs w:val="28"/>
        </w:rPr>
        <w:t xml:space="preserve"> необходим</w:t>
      </w:r>
      <w:r w:rsidR="000D6772">
        <w:rPr>
          <w:rStyle w:val="h-normal"/>
          <w:sz w:val="28"/>
          <w:szCs w:val="28"/>
        </w:rPr>
        <w:t>ым</w:t>
      </w:r>
      <w:r w:rsidRPr="00D97303">
        <w:rPr>
          <w:rStyle w:val="h-normal"/>
          <w:sz w:val="28"/>
          <w:szCs w:val="28"/>
        </w:rPr>
        <w:t xml:space="preserve"> сообщить.</w:t>
      </w:r>
    </w:p>
    <w:p w14:paraId="64A7FAFE" w14:textId="77777777" w:rsidR="00EB3F72" w:rsidRPr="00873296" w:rsidRDefault="00EB3F72" w:rsidP="00EB3F72">
      <w:pPr>
        <w:pStyle w:val="p-normal"/>
        <w:shd w:val="clear" w:color="auto" w:fill="FFFFFF"/>
        <w:spacing w:before="120" w:beforeAutospacing="0" w:after="120" w:afterAutospacing="0"/>
        <w:jc w:val="both"/>
        <w:rPr>
          <w:rStyle w:val="h-normal"/>
          <w:sz w:val="28"/>
          <w:szCs w:val="28"/>
        </w:rPr>
      </w:pPr>
    </w:p>
    <w:sectPr w:rsidR="00EB3F72" w:rsidRPr="00873296" w:rsidSect="005D3A1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649"/>
    <w:multiLevelType w:val="hybridMultilevel"/>
    <w:tmpl w:val="7D581E76"/>
    <w:lvl w:ilvl="0" w:tplc="8FE82A8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71715"/>
    <w:multiLevelType w:val="hybridMultilevel"/>
    <w:tmpl w:val="1FA2FCAA"/>
    <w:lvl w:ilvl="0" w:tplc="EC38BFE4">
      <w:start w:val="1"/>
      <w:numFmt w:val="decimal"/>
      <w:lvlText w:val="%1."/>
      <w:lvlJc w:val="left"/>
      <w:pPr>
        <w:ind w:left="84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5F1045"/>
    <w:multiLevelType w:val="hybridMultilevel"/>
    <w:tmpl w:val="A0CAF07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4F14E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DE"/>
    <w:rsid w:val="00014F27"/>
    <w:rsid w:val="000304DA"/>
    <w:rsid w:val="00053AB3"/>
    <w:rsid w:val="00085CC6"/>
    <w:rsid w:val="000938E0"/>
    <w:rsid w:val="000D6772"/>
    <w:rsid w:val="00134C2B"/>
    <w:rsid w:val="001D0E1B"/>
    <w:rsid w:val="002F6AE5"/>
    <w:rsid w:val="00306868"/>
    <w:rsid w:val="0031426E"/>
    <w:rsid w:val="0036018E"/>
    <w:rsid w:val="003B7A5B"/>
    <w:rsid w:val="003D558A"/>
    <w:rsid w:val="003E5E5D"/>
    <w:rsid w:val="00485857"/>
    <w:rsid w:val="005B152F"/>
    <w:rsid w:val="005C2981"/>
    <w:rsid w:val="005D3A1B"/>
    <w:rsid w:val="00604091"/>
    <w:rsid w:val="00615494"/>
    <w:rsid w:val="00637890"/>
    <w:rsid w:val="00651ADE"/>
    <w:rsid w:val="006567B0"/>
    <w:rsid w:val="00662AF2"/>
    <w:rsid w:val="00693077"/>
    <w:rsid w:val="006F60FA"/>
    <w:rsid w:val="007C2955"/>
    <w:rsid w:val="007D619C"/>
    <w:rsid w:val="007F0F9F"/>
    <w:rsid w:val="00832472"/>
    <w:rsid w:val="00873296"/>
    <w:rsid w:val="008A7649"/>
    <w:rsid w:val="008B235F"/>
    <w:rsid w:val="008C08A7"/>
    <w:rsid w:val="008D6843"/>
    <w:rsid w:val="008F5D0F"/>
    <w:rsid w:val="00926AE0"/>
    <w:rsid w:val="00A94071"/>
    <w:rsid w:val="00B57F43"/>
    <w:rsid w:val="00B601C8"/>
    <w:rsid w:val="00B86752"/>
    <w:rsid w:val="00BB5A7B"/>
    <w:rsid w:val="00C52839"/>
    <w:rsid w:val="00C81E1E"/>
    <w:rsid w:val="00CB4123"/>
    <w:rsid w:val="00CB50DA"/>
    <w:rsid w:val="00CB79AF"/>
    <w:rsid w:val="00CD470E"/>
    <w:rsid w:val="00CF0F8A"/>
    <w:rsid w:val="00CF30BA"/>
    <w:rsid w:val="00D166A5"/>
    <w:rsid w:val="00D3175A"/>
    <w:rsid w:val="00D31EBC"/>
    <w:rsid w:val="00D51F59"/>
    <w:rsid w:val="00D6123A"/>
    <w:rsid w:val="00D97303"/>
    <w:rsid w:val="00DA39EF"/>
    <w:rsid w:val="00E55A5E"/>
    <w:rsid w:val="00EB3F72"/>
    <w:rsid w:val="00F272A7"/>
    <w:rsid w:val="00F6443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74A1"/>
  <w15:docId w15:val="{402C8679-9019-45DF-97B5-35AA53A1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5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51ADE"/>
  </w:style>
  <w:style w:type="character" w:customStyle="1" w:styleId="colorff0000">
    <w:name w:val="color__ff0000"/>
    <w:basedOn w:val="a0"/>
    <w:rsid w:val="00651ADE"/>
  </w:style>
  <w:style w:type="character" w:customStyle="1" w:styleId="fake-non-breaking-space">
    <w:name w:val="fake-non-breaking-space"/>
    <w:basedOn w:val="a0"/>
    <w:rsid w:val="00651ADE"/>
  </w:style>
  <w:style w:type="character" w:styleId="a3">
    <w:name w:val="Emphasis"/>
    <w:basedOn w:val="a0"/>
    <w:uiPriority w:val="20"/>
    <w:qFormat/>
    <w:rsid w:val="00651ADE"/>
    <w:rPr>
      <w:i/>
      <w:iCs/>
    </w:rPr>
  </w:style>
  <w:style w:type="table" w:styleId="a4">
    <w:name w:val="Table Grid"/>
    <w:basedOn w:val="a1"/>
    <w:uiPriority w:val="39"/>
    <w:rsid w:val="0065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55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98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B41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41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41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41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B4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2021-07-23T12:33:00Z</dcterms:created>
  <dcterms:modified xsi:type="dcterms:W3CDTF">2021-07-23T12:33:00Z</dcterms:modified>
</cp:coreProperties>
</file>