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284" w:type="dxa"/>
        <w:tblLook w:val="04A0" w:firstRow="1" w:lastRow="0" w:firstColumn="1" w:lastColumn="0" w:noHBand="0" w:noVBand="1"/>
      </w:tblPr>
      <w:tblGrid>
        <w:gridCol w:w="4287"/>
        <w:gridCol w:w="5670"/>
      </w:tblGrid>
      <w:tr w:rsidR="009C19F6" w:rsidRPr="009C19F6" w14:paraId="75F50FFC" w14:textId="77777777" w:rsidTr="00C86AB0">
        <w:tc>
          <w:tcPr>
            <w:tcW w:w="4287" w:type="dxa"/>
            <w:shd w:val="clear" w:color="auto" w:fill="auto"/>
          </w:tcPr>
          <w:p w14:paraId="6CB1CEDB" w14:textId="77777777" w:rsidR="009C19F6" w:rsidRPr="009C19F6" w:rsidRDefault="009C19F6" w:rsidP="008A303A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-567" w:right="-1276" w:firstLine="851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7C598CB5" w14:textId="77777777" w:rsidR="009C19F6" w:rsidRPr="009C19F6" w:rsidRDefault="009C19F6" w:rsidP="008A303A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-567" w:right="-1276" w:firstLine="602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C19F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УТВЕРЖДЕНО</w:t>
            </w:r>
          </w:p>
          <w:p w14:paraId="1278045A" w14:textId="77777777" w:rsidR="009C19F6" w:rsidRPr="009C19F6" w:rsidRDefault="009C19F6" w:rsidP="008A303A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35" w:right="-1276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C19F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Решение Правления Аудиторской палаты</w:t>
            </w:r>
          </w:p>
          <w:p w14:paraId="214BA945" w14:textId="77777777" w:rsidR="009C19F6" w:rsidRDefault="00C21684" w:rsidP="008A303A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-567" w:right="-1276" w:firstLine="602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14.09.2020</w:t>
            </w:r>
            <w:r w:rsidR="009C19F6" w:rsidRPr="009C19F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</w:p>
          <w:p w14:paraId="6EA974DC" w14:textId="3225490F" w:rsidR="009C19F6" w:rsidRPr="009C19F6" w:rsidRDefault="002E0A40" w:rsidP="002E0A40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right="-1276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(</w:t>
            </w:r>
            <w:r w:rsidRPr="00451F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в редакции решения Правления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br/>
            </w:r>
            <w:r w:rsidRPr="00451F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Аудиторской палаты от 2</w:t>
            </w:r>
            <w:r w:rsidR="00BF64A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8</w:t>
            </w:r>
            <w:r w:rsidRPr="00451F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.07.202</w:t>
            </w:r>
            <w:r w:rsidR="00A8513B" w:rsidRPr="00A8513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Pr="00451F5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№1</w:t>
            </w:r>
            <w:r w:rsidR="00A8513B" w:rsidRPr="00A8513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9</w:t>
            </w:r>
            <w:r w:rsidR="006706A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, от</w:t>
            </w:r>
            <w:r w:rsidR="00F1182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31.</w:t>
            </w:r>
            <w:r w:rsidR="006706A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F1182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31.08.2023 №22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)</w:t>
            </w:r>
          </w:p>
        </w:tc>
      </w:tr>
    </w:tbl>
    <w:p w14:paraId="55731E52" w14:textId="77777777" w:rsidR="009C19F6" w:rsidRPr="009C19F6" w:rsidRDefault="009C19F6" w:rsidP="008A303A">
      <w:pPr>
        <w:spacing w:before="120" w:after="120" w:line="240" w:lineRule="auto"/>
        <w:ind w:left="-567" w:right="-1276"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C5F1FA8" w14:textId="77777777" w:rsidR="009C19F6" w:rsidRPr="009C19F6" w:rsidRDefault="009C19F6" w:rsidP="00C86AB0">
      <w:pPr>
        <w:spacing w:before="120" w:after="120" w:line="240" w:lineRule="auto"/>
        <w:ind w:left="142" w:righ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19F6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14:paraId="284E5124" w14:textId="77777777" w:rsidR="009C19F6" w:rsidRPr="009C19F6" w:rsidRDefault="009C19F6" w:rsidP="00C86AB0">
      <w:pPr>
        <w:spacing w:before="120" w:after="120" w:line="240" w:lineRule="auto"/>
        <w:ind w:left="142" w:righ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19F6">
        <w:rPr>
          <w:rFonts w:ascii="Times New Roman" w:hAnsi="Times New Roman" w:cs="Times New Roman"/>
          <w:b/>
          <w:sz w:val="30"/>
          <w:szCs w:val="30"/>
        </w:rPr>
        <w:t>о порядке предоставления сведений о системе внутренней оценки аудиторскими орг</w:t>
      </w:r>
      <w:bookmarkStart w:id="0" w:name="_GoBack"/>
      <w:bookmarkEnd w:id="0"/>
      <w:r w:rsidRPr="009C19F6">
        <w:rPr>
          <w:rFonts w:ascii="Times New Roman" w:hAnsi="Times New Roman" w:cs="Times New Roman"/>
          <w:b/>
          <w:sz w:val="30"/>
          <w:szCs w:val="30"/>
        </w:rPr>
        <w:t>анизациями, аудиторами, осуществляющими деятельность в качестве индивидуальных предпринимателей</w:t>
      </w:r>
    </w:p>
    <w:p w14:paraId="5F8B9523" w14:textId="77777777" w:rsidR="009C19F6" w:rsidRPr="009C19F6" w:rsidRDefault="009C19F6" w:rsidP="00C86AB0">
      <w:pPr>
        <w:spacing w:before="120" w:after="120" w:line="240" w:lineRule="auto"/>
        <w:ind w:left="142" w:righ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E54F5D" w14:textId="77777777" w:rsidR="009C19F6" w:rsidRPr="009C19F6" w:rsidRDefault="009C19F6" w:rsidP="00C86AB0">
      <w:pPr>
        <w:pStyle w:val="a3"/>
        <w:numPr>
          <w:ilvl w:val="0"/>
          <w:numId w:val="1"/>
        </w:num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Настоящее Положение определяет порядок предоставления Аудиторской палате сведений о системе внутренней оценки качества работы аудиторской организации, аудитора, осуществляющего деятельность в качестве индивидуального предпринимателя (далее – аудитор–индивидуальный предприниматель). </w:t>
      </w:r>
    </w:p>
    <w:p w14:paraId="6022489F" w14:textId="4A150724" w:rsidR="009C19F6" w:rsidRDefault="009C19F6" w:rsidP="00C86AB0">
      <w:pPr>
        <w:pStyle w:val="a3"/>
        <w:numPr>
          <w:ilvl w:val="0"/>
          <w:numId w:val="1"/>
        </w:num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09392960"/>
      <w:r w:rsidRPr="009C19F6">
        <w:rPr>
          <w:rFonts w:ascii="Times New Roman" w:hAnsi="Times New Roman" w:cs="Times New Roman"/>
          <w:sz w:val="30"/>
          <w:szCs w:val="30"/>
        </w:rPr>
        <w:t>Аудиторские организации и аудиторы–индивидуальные предприниматели</w:t>
      </w:r>
      <w:r w:rsidR="00C1544B">
        <w:rPr>
          <w:rFonts w:ascii="Times New Roman" w:hAnsi="Times New Roman" w:cs="Times New Roman"/>
          <w:sz w:val="30"/>
          <w:szCs w:val="30"/>
        </w:rPr>
        <w:t>,</w:t>
      </w:r>
      <w:r w:rsidRPr="009C19F6">
        <w:rPr>
          <w:rFonts w:ascii="Times New Roman" w:hAnsi="Times New Roman" w:cs="Times New Roman"/>
          <w:sz w:val="30"/>
          <w:szCs w:val="30"/>
        </w:rPr>
        <w:t xml:space="preserve"> у которых имеются работник</w:t>
      </w:r>
      <w:r w:rsidR="002759E6">
        <w:rPr>
          <w:rFonts w:ascii="Times New Roman" w:hAnsi="Times New Roman" w:cs="Times New Roman"/>
          <w:sz w:val="30"/>
          <w:szCs w:val="30"/>
        </w:rPr>
        <w:t xml:space="preserve">и, </w:t>
      </w:r>
      <w:r w:rsidR="00C1544B" w:rsidRPr="00B63F88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участвующие в осуществлении аудиторской организацией </w:t>
      </w:r>
      <w:r w:rsidR="00C1544B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(аудитором – индивидуальным предпринимателем) </w:t>
      </w:r>
      <w:r w:rsidR="00C1544B" w:rsidRPr="00B63F88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аудиторской деятельности, для которых эта организация </w:t>
      </w:r>
      <w:r w:rsidR="00C1544B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(индивидуальный предприниматель) </w:t>
      </w:r>
      <w:r w:rsidR="00C1544B" w:rsidRPr="00B63F88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является основным местом работы</w:t>
      </w:r>
      <w:r w:rsidR="00C1544B">
        <w:rPr>
          <w:rFonts w:ascii="Times New Roman" w:hAnsi="Times New Roman" w:cs="Times New Roman"/>
          <w:sz w:val="30"/>
          <w:szCs w:val="30"/>
        </w:rPr>
        <w:t xml:space="preserve"> (далее – работники, </w:t>
      </w:r>
      <w:r w:rsidR="002759E6">
        <w:rPr>
          <w:rFonts w:ascii="Times New Roman" w:hAnsi="Times New Roman" w:cs="Times New Roman"/>
          <w:sz w:val="30"/>
          <w:szCs w:val="30"/>
        </w:rPr>
        <w:t>с которыми заключены трудовые договоры</w:t>
      </w:r>
      <w:r w:rsidR="00C1544B">
        <w:rPr>
          <w:rFonts w:ascii="Times New Roman" w:hAnsi="Times New Roman" w:cs="Times New Roman"/>
          <w:sz w:val="30"/>
          <w:szCs w:val="30"/>
        </w:rPr>
        <w:t>)</w:t>
      </w:r>
      <w:r w:rsidR="00D178E1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</w:t>
      </w:r>
      <w:r w:rsidR="002759E6">
        <w:rPr>
          <w:rFonts w:ascii="Times New Roman" w:hAnsi="Times New Roman" w:cs="Times New Roman"/>
          <w:sz w:val="30"/>
          <w:szCs w:val="30"/>
        </w:rPr>
        <w:t>предоставляют с</w:t>
      </w:r>
      <w:r w:rsidRPr="009C19F6">
        <w:rPr>
          <w:rFonts w:ascii="Times New Roman" w:hAnsi="Times New Roman" w:cs="Times New Roman"/>
          <w:sz w:val="30"/>
          <w:szCs w:val="30"/>
        </w:rPr>
        <w:t>ведения о системе внутренней оценки качества работы в виде самооценки по форме согласно приложению 1</w:t>
      </w:r>
      <w:bookmarkEnd w:id="1"/>
      <w:r w:rsidRPr="009C19F6">
        <w:rPr>
          <w:rFonts w:ascii="Times New Roman" w:hAnsi="Times New Roman" w:cs="Times New Roman"/>
          <w:sz w:val="30"/>
          <w:szCs w:val="30"/>
        </w:rPr>
        <w:t>.</w:t>
      </w:r>
    </w:p>
    <w:p w14:paraId="1E48F18D" w14:textId="066300F7" w:rsidR="009C19F6" w:rsidRPr="009C19F6" w:rsidRDefault="009C19F6" w:rsidP="00C86AB0">
      <w:pPr>
        <w:pStyle w:val="a3"/>
        <w:numPr>
          <w:ilvl w:val="0"/>
          <w:numId w:val="1"/>
        </w:num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>Аудиторы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>–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>индивидуальные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>предприниматели</w:t>
      </w:r>
      <w:r w:rsidR="00F5655B">
        <w:rPr>
          <w:rFonts w:ascii="Times New Roman" w:hAnsi="Times New Roman" w:cs="Times New Roman"/>
          <w:sz w:val="30"/>
          <w:szCs w:val="30"/>
        </w:rPr>
        <w:t>,</w:t>
      </w:r>
      <w:r w:rsidRPr="009C19F6">
        <w:rPr>
          <w:rFonts w:ascii="Times New Roman" w:hAnsi="Times New Roman" w:cs="Times New Roman"/>
          <w:sz w:val="30"/>
          <w:szCs w:val="30"/>
        </w:rPr>
        <w:t xml:space="preserve"> у которых отсутствуют работники, с которыми заключены трудовые договоры предоставляют сведения о системе внутренней оценки качества работы в виде самооценки по форме согласно приложению 2.</w:t>
      </w:r>
    </w:p>
    <w:p w14:paraId="6F677660" w14:textId="7A930258" w:rsidR="009C19F6" w:rsidRPr="009C19F6" w:rsidRDefault="009C19F6" w:rsidP="00C86AB0">
      <w:pPr>
        <w:pStyle w:val="a3"/>
        <w:numPr>
          <w:ilvl w:val="0"/>
          <w:numId w:val="1"/>
        </w:num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>В графе 3 формы указывается</w:t>
      </w:r>
      <w:r w:rsidR="00E4657E">
        <w:rPr>
          <w:rFonts w:ascii="Times New Roman" w:hAnsi="Times New Roman" w:cs="Times New Roman"/>
          <w:sz w:val="30"/>
          <w:szCs w:val="30"/>
        </w:rPr>
        <w:t xml:space="preserve"> </w:t>
      </w:r>
      <w:r w:rsidR="002A4D2E">
        <w:rPr>
          <w:rFonts w:ascii="Times New Roman" w:hAnsi="Times New Roman" w:cs="Times New Roman"/>
          <w:sz w:val="30"/>
          <w:szCs w:val="30"/>
        </w:rPr>
        <w:t>оценка выполнения требований законодательства об аудиторской деятельности к организации системы внутренней оценки качества в виде одного из следующих вариантов</w:t>
      </w:r>
      <w:r w:rsidRPr="009C19F6">
        <w:rPr>
          <w:rFonts w:ascii="Times New Roman" w:hAnsi="Times New Roman" w:cs="Times New Roman"/>
          <w:sz w:val="30"/>
          <w:szCs w:val="30"/>
        </w:rPr>
        <w:t>:</w:t>
      </w:r>
    </w:p>
    <w:p w14:paraId="6F353E01" w14:textId="2CF80B2D" w:rsidR="009C19F6" w:rsidRPr="009C19F6" w:rsidRDefault="009C19F6" w:rsidP="00C86AB0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>«выполнено»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="00D914E6">
        <w:rPr>
          <w:rFonts w:ascii="Times New Roman" w:hAnsi="Times New Roman" w:cs="Times New Roman"/>
          <w:sz w:val="30"/>
          <w:szCs w:val="30"/>
        </w:rPr>
        <w:sym w:font="Symbol" w:char="F02D"/>
      </w:r>
      <w:r w:rsidRPr="009C19F6">
        <w:rPr>
          <w:rFonts w:ascii="Times New Roman" w:hAnsi="Times New Roman" w:cs="Times New Roman"/>
          <w:sz w:val="30"/>
          <w:szCs w:val="30"/>
        </w:rPr>
        <w:t xml:space="preserve"> если принципы и процедуры системы </w:t>
      </w:r>
      <w:r w:rsidR="002A4D2E">
        <w:rPr>
          <w:rFonts w:ascii="Times New Roman" w:hAnsi="Times New Roman" w:cs="Times New Roman"/>
          <w:sz w:val="30"/>
          <w:szCs w:val="30"/>
        </w:rPr>
        <w:t xml:space="preserve">внутренней </w:t>
      </w:r>
      <w:r w:rsidRPr="009C19F6">
        <w:rPr>
          <w:rFonts w:ascii="Times New Roman" w:hAnsi="Times New Roman" w:cs="Times New Roman"/>
          <w:sz w:val="30"/>
          <w:szCs w:val="30"/>
        </w:rPr>
        <w:t>оценки качества разработаны, утверждены и внедрены</w:t>
      </w:r>
      <w:r w:rsidR="002A4D2E">
        <w:rPr>
          <w:rFonts w:ascii="Times New Roman" w:hAnsi="Times New Roman" w:cs="Times New Roman"/>
          <w:sz w:val="30"/>
          <w:szCs w:val="30"/>
        </w:rPr>
        <w:t>;</w:t>
      </w:r>
    </w:p>
    <w:p w14:paraId="68989363" w14:textId="03073D75" w:rsidR="009C19F6" w:rsidRPr="009C19F6" w:rsidRDefault="009C19F6" w:rsidP="00C86AB0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lastRenderedPageBreak/>
        <w:t>«выполнено частично»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="00D914E6">
        <w:rPr>
          <w:rFonts w:ascii="Times New Roman" w:hAnsi="Times New Roman" w:cs="Times New Roman"/>
          <w:sz w:val="30"/>
          <w:szCs w:val="30"/>
        </w:rPr>
        <w:sym w:font="Symbol" w:char="F02D"/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>если процедуры по какому</w:t>
      </w:r>
      <w:r w:rsidR="008A303A">
        <w:rPr>
          <w:rFonts w:ascii="Times New Roman" w:hAnsi="Times New Roman" w:cs="Times New Roman"/>
          <w:sz w:val="30"/>
          <w:szCs w:val="30"/>
        </w:rPr>
        <w:t>–</w:t>
      </w:r>
      <w:r w:rsidRPr="009C19F6">
        <w:rPr>
          <w:rFonts w:ascii="Times New Roman" w:hAnsi="Times New Roman" w:cs="Times New Roman"/>
          <w:sz w:val="30"/>
          <w:szCs w:val="30"/>
        </w:rPr>
        <w:t xml:space="preserve">либо из элементов системы </w:t>
      </w:r>
      <w:r w:rsidR="002A4D2E">
        <w:rPr>
          <w:rFonts w:ascii="Times New Roman" w:hAnsi="Times New Roman" w:cs="Times New Roman"/>
          <w:sz w:val="30"/>
          <w:szCs w:val="30"/>
        </w:rPr>
        <w:t xml:space="preserve">внутренней </w:t>
      </w:r>
      <w:r w:rsidRPr="009C19F6">
        <w:rPr>
          <w:rFonts w:ascii="Times New Roman" w:hAnsi="Times New Roman" w:cs="Times New Roman"/>
          <w:sz w:val="30"/>
          <w:szCs w:val="30"/>
        </w:rPr>
        <w:t>оценки качества разработаны и (или) утверждены, и (или) внедрены частично</w:t>
      </w:r>
      <w:r w:rsidR="002A4D2E">
        <w:rPr>
          <w:rFonts w:ascii="Times New Roman" w:hAnsi="Times New Roman" w:cs="Times New Roman"/>
          <w:sz w:val="30"/>
          <w:szCs w:val="30"/>
        </w:rPr>
        <w:t>;</w:t>
      </w:r>
    </w:p>
    <w:p w14:paraId="405B33E0" w14:textId="6D2A18D3" w:rsidR="009C19F6" w:rsidRPr="009C19F6" w:rsidRDefault="009C19F6" w:rsidP="00C86AB0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>«не выполнено»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="00D914E6">
        <w:rPr>
          <w:rFonts w:ascii="Times New Roman" w:hAnsi="Times New Roman" w:cs="Times New Roman"/>
          <w:sz w:val="30"/>
          <w:szCs w:val="30"/>
        </w:rPr>
        <w:sym w:font="Symbol" w:char="F02D"/>
      </w:r>
      <w:r w:rsidR="002A4D2E">
        <w:rPr>
          <w:rFonts w:ascii="Times New Roman" w:hAnsi="Times New Roman" w:cs="Times New Roman"/>
          <w:sz w:val="30"/>
          <w:szCs w:val="30"/>
        </w:rPr>
        <w:t xml:space="preserve"> в случаях</w:t>
      </w:r>
      <w:r w:rsidR="005D3D08">
        <w:rPr>
          <w:rFonts w:ascii="Times New Roman" w:hAnsi="Times New Roman" w:cs="Times New Roman"/>
          <w:sz w:val="30"/>
          <w:szCs w:val="30"/>
        </w:rPr>
        <w:t>,</w:t>
      </w:r>
      <w:r w:rsidR="002A4D2E">
        <w:rPr>
          <w:rFonts w:ascii="Times New Roman" w:hAnsi="Times New Roman" w:cs="Times New Roman"/>
          <w:sz w:val="30"/>
          <w:szCs w:val="30"/>
        </w:rPr>
        <w:t xml:space="preserve"> не соответствующих абзацам два и три настоящего пункта</w:t>
      </w:r>
      <w:r w:rsidRPr="009C19F6">
        <w:rPr>
          <w:rFonts w:ascii="Times New Roman" w:hAnsi="Times New Roman" w:cs="Times New Roman"/>
          <w:sz w:val="30"/>
          <w:szCs w:val="30"/>
        </w:rPr>
        <w:t>.</w:t>
      </w:r>
    </w:p>
    <w:p w14:paraId="05E1FC55" w14:textId="77777777" w:rsidR="009C19F6" w:rsidRPr="009C19F6" w:rsidRDefault="009C19F6" w:rsidP="00C86AB0">
      <w:pPr>
        <w:pStyle w:val="a3"/>
        <w:numPr>
          <w:ilvl w:val="0"/>
          <w:numId w:val="1"/>
        </w:numPr>
        <w:tabs>
          <w:tab w:val="left" w:pos="-567"/>
        </w:tabs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В графе 4 формы указываются </w:t>
      </w:r>
      <w:r w:rsidR="00430F45">
        <w:rPr>
          <w:rFonts w:ascii="Times New Roman" w:hAnsi="Times New Roman" w:cs="Times New Roman"/>
          <w:sz w:val="30"/>
          <w:szCs w:val="30"/>
        </w:rPr>
        <w:t xml:space="preserve">основания, указанной в графе 3 оценки выполнения требования законодательства об аудиторской деятельности к организации системы внутренней оценки качества. </w:t>
      </w:r>
    </w:p>
    <w:p w14:paraId="499A0831" w14:textId="77777777" w:rsidR="009C19F6" w:rsidRPr="009C19F6" w:rsidRDefault="002A6703" w:rsidP="00C86AB0">
      <w:pPr>
        <w:tabs>
          <w:tab w:val="left" w:pos="-567"/>
        </w:tabs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Основание</w:t>
      </w:r>
      <w:r w:rsidR="009C19F6" w:rsidRPr="009C19F6">
        <w:rPr>
          <w:rFonts w:ascii="Times New Roman" w:hAnsi="Times New Roman" w:cs="Times New Roman"/>
          <w:sz w:val="30"/>
          <w:szCs w:val="30"/>
        </w:rPr>
        <w:t xml:space="preserve"> должн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9C19F6" w:rsidRPr="009C19F6">
        <w:rPr>
          <w:rFonts w:ascii="Times New Roman" w:hAnsi="Times New Roman" w:cs="Times New Roman"/>
          <w:sz w:val="30"/>
          <w:szCs w:val="30"/>
        </w:rPr>
        <w:t xml:space="preserve"> быть изложен</w:t>
      </w:r>
      <w:r>
        <w:rPr>
          <w:rFonts w:ascii="Times New Roman" w:hAnsi="Times New Roman" w:cs="Times New Roman"/>
          <w:sz w:val="30"/>
          <w:szCs w:val="30"/>
        </w:rPr>
        <w:t>о</w:t>
      </w:r>
      <w:r w:rsidR="009C19F6" w:rsidRPr="009C19F6">
        <w:rPr>
          <w:rFonts w:ascii="Times New Roman" w:hAnsi="Times New Roman" w:cs="Times New Roman"/>
          <w:sz w:val="30"/>
          <w:szCs w:val="30"/>
        </w:rPr>
        <w:t xml:space="preserve"> последовательно, кратко и позволять четко определить:</w:t>
      </w:r>
    </w:p>
    <w:p w14:paraId="35392C4C" w14:textId="32FDB3A9" w:rsidR="009C19F6" w:rsidRPr="009C19F6" w:rsidRDefault="009C19F6" w:rsidP="00C86AB0">
      <w:pPr>
        <w:tabs>
          <w:tab w:val="left" w:pos="-567"/>
        </w:tabs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      реквизиты утвержденн</w:t>
      </w:r>
      <w:r w:rsidR="00430F45">
        <w:rPr>
          <w:rFonts w:ascii="Times New Roman" w:hAnsi="Times New Roman" w:cs="Times New Roman"/>
          <w:sz w:val="30"/>
          <w:szCs w:val="30"/>
        </w:rPr>
        <w:t>ого</w:t>
      </w:r>
      <w:r w:rsidRPr="009C19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430F45">
        <w:rPr>
          <w:rFonts w:ascii="Times New Roman" w:hAnsi="Times New Roman" w:cs="Times New Roman"/>
          <w:sz w:val="30"/>
          <w:szCs w:val="30"/>
        </w:rPr>
        <w:t>а</w:t>
      </w:r>
      <w:r w:rsidR="00FE0AC4">
        <w:rPr>
          <w:rFonts w:ascii="Times New Roman" w:hAnsi="Times New Roman" w:cs="Times New Roman"/>
          <w:sz w:val="30"/>
          <w:szCs w:val="30"/>
        </w:rPr>
        <w:t xml:space="preserve"> (документов)</w:t>
      </w:r>
      <w:r w:rsidRPr="009C19F6">
        <w:rPr>
          <w:rFonts w:ascii="Times New Roman" w:hAnsi="Times New Roman" w:cs="Times New Roman"/>
          <w:sz w:val="30"/>
          <w:szCs w:val="30"/>
        </w:rPr>
        <w:t xml:space="preserve">, </w:t>
      </w:r>
      <w:r w:rsidR="00430F45">
        <w:rPr>
          <w:rFonts w:ascii="Times New Roman" w:hAnsi="Times New Roman" w:cs="Times New Roman"/>
          <w:sz w:val="30"/>
          <w:szCs w:val="30"/>
        </w:rPr>
        <w:t xml:space="preserve">в которых изложены </w:t>
      </w:r>
      <w:r w:rsidR="00430F45" w:rsidRPr="009C19F6">
        <w:rPr>
          <w:rFonts w:ascii="Times New Roman" w:hAnsi="Times New Roman" w:cs="Times New Roman"/>
          <w:sz w:val="30"/>
          <w:szCs w:val="30"/>
        </w:rPr>
        <w:t xml:space="preserve">требования, процедуры, мероприятия разработанные, утвержденные и внедренные в рамках обеспечения каждого элемента системы </w:t>
      </w:r>
      <w:r w:rsidR="00FE0AC4">
        <w:rPr>
          <w:rFonts w:ascii="Times New Roman" w:hAnsi="Times New Roman" w:cs="Times New Roman"/>
          <w:sz w:val="30"/>
          <w:szCs w:val="30"/>
        </w:rPr>
        <w:t xml:space="preserve">внутренней </w:t>
      </w:r>
      <w:r w:rsidR="00430F45" w:rsidRPr="009C19F6">
        <w:rPr>
          <w:rFonts w:ascii="Times New Roman" w:hAnsi="Times New Roman" w:cs="Times New Roman"/>
          <w:sz w:val="30"/>
          <w:szCs w:val="30"/>
        </w:rPr>
        <w:t>оценки качества</w:t>
      </w:r>
      <w:r w:rsidR="00430F45">
        <w:rPr>
          <w:rFonts w:ascii="Times New Roman" w:hAnsi="Times New Roman" w:cs="Times New Roman"/>
          <w:sz w:val="30"/>
          <w:szCs w:val="30"/>
        </w:rPr>
        <w:t xml:space="preserve"> (внутренние правила </w:t>
      </w:r>
      <w:r w:rsidR="00FE0AC4">
        <w:rPr>
          <w:rFonts w:ascii="Times New Roman" w:hAnsi="Times New Roman" w:cs="Times New Roman"/>
          <w:sz w:val="30"/>
          <w:szCs w:val="30"/>
        </w:rPr>
        <w:t xml:space="preserve">аудиторской деятельности </w:t>
      </w:r>
      <w:r w:rsidR="00430F45">
        <w:rPr>
          <w:rFonts w:ascii="Times New Roman" w:hAnsi="Times New Roman" w:cs="Times New Roman"/>
          <w:sz w:val="30"/>
          <w:szCs w:val="30"/>
        </w:rPr>
        <w:t>или ин</w:t>
      </w:r>
      <w:r w:rsidR="00FE0AC4">
        <w:rPr>
          <w:rFonts w:ascii="Times New Roman" w:hAnsi="Times New Roman" w:cs="Times New Roman"/>
          <w:sz w:val="30"/>
          <w:szCs w:val="30"/>
        </w:rPr>
        <w:t>ой</w:t>
      </w:r>
      <w:r w:rsidR="00430F4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FE0AC4">
        <w:rPr>
          <w:rFonts w:ascii="Times New Roman" w:hAnsi="Times New Roman" w:cs="Times New Roman"/>
          <w:sz w:val="30"/>
          <w:szCs w:val="30"/>
        </w:rPr>
        <w:t xml:space="preserve"> аудиторской организации, аудитора – индивидуального предпринимателя): пункт документа</w:t>
      </w:r>
      <w:r w:rsidR="008459BB">
        <w:rPr>
          <w:rFonts w:ascii="Times New Roman" w:hAnsi="Times New Roman" w:cs="Times New Roman"/>
          <w:sz w:val="30"/>
          <w:szCs w:val="30"/>
        </w:rPr>
        <w:t xml:space="preserve"> (при отсутствии пунктов – страница)</w:t>
      </w:r>
      <w:r w:rsidR="00FE0AC4">
        <w:rPr>
          <w:rFonts w:ascii="Times New Roman" w:hAnsi="Times New Roman" w:cs="Times New Roman"/>
          <w:sz w:val="30"/>
          <w:szCs w:val="30"/>
        </w:rPr>
        <w:t xml:space="preserve">, дата утверждения документа, наименование документа, </w:t>
      </w:r>
      <w:r w:rsidR="00FE0AC4" w:rsidRPr="009C19F6">
        <w:rPr>
          <w:rFonts w:ascii="Times New Roman" w:hAnsi="Times New Roman" w:cs="Times New Roman"/>
          <w:sz w:val="30"/>
          <w:szCs w:val="30"/>
        </w:rPr>
        <w:t>лицо, утвердившее документ</w:t>
      </w:r>
      <w:r w:rsidRPr="009C19F6">
        <w:rPr>
          <w:rFonts w:ascii="Times New Roman" w:hAnsi="Times New Roman" w:cs="Times New Roman"/>
          <w:sz w:val="30"/>
          <w:szCs w:val="30"/>
        </w:rPr>
        <w:t>;</w:t>
      </w:r>
    </w:p>
    <w:p w14:paraId="6D653A0C" w14:textId="15B5362F" w:rsidR="009C19F6" w:rsidRDefault="009C19F6" w:rsidP="00C86AB0">
      <w:pPr>
        <w:tabs>
          <w:tab w:val="left" w:pos="-567"/>
        </w:tabs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      иные данные, которые должны быть приняты во внимание </w:t>
      </w:r>
      <w:r w:rsidR="00111466">
        <w:rPr>
          <w:rFonts w:ascii="Times New Roman" w:hAnsi="Times New Roman" w:cs="Times New Roman"/>
          <w:sz w:val="30"/>
          <w:szCs w:val="30"/>
        </w:rPr>
        <w:t xml:space="preserve">Аудиторской палатой </w:t>
      </w:r>
      <w:r w:rsidRPr="009C19F6">
        <w:rPr>
          <w:rFonts w:ascii="Times New Roman" w:hAnsi="Times New Roman" w:cs="Times New Roman"/>
          <w:sz w:val="30"/>
          <w:szCs w:val="30"/>
        </w:rPr>
        <w:t xml:space="preserve">при оценке соответствия </w:t>
      </w:r>
      <w:r w:rsidR="003A387B">
        <w:rPr>
          <w:rFonts w:ascii="Times New Roman" w:hAnsi="Times New Roman" w:cs="Times New Roman"/>
          <w:sz w:val="30"/>
          <w:szCs w:val="30"/>
        </w:rPr>
        <w:t>системы</w:t>
      </w:r>
      <w:r w:rsidR="00F61284">
        <w:rPr>
          <w:rFonts w:ascii="Times New Roman" w:hAnsi="Times New Roman" w:cs="Times New Roman"/>
          <w:sz w:val="30"/>
          <w:szCs w:val="30"/>
        </w:rPr>
        <w:t xml:space="preserve"> </w:t>
      </w:r>
      <w:r w:rsidR="00111466">
        <w:rPr>
          <w:rFonts w:ascii="Times New Roman" w:hAnsi="Times New Roman" w:cs="Times New Roman"/>
          <w:sz w:val="30"/>
          <w:szCs w:val="30"/>
        </w:rPr>
        <w:t xml:space="preserve">внутренней </w:t>
      </w:r>
      <w:r w:rsidRPr="009C19F6">
        <w:rPr>
          <w:rFonts w:ascii="Times New Roman" w:hAnsi="Times New Roman" w:cs="Times New Roman"/>
          <w:sz w:val="30"/>
          <w:szCs w:val="30"/>
        </w:rPr>
        <w:t>оценки качества аудиторской организации, аудитора</w:t>
      </w:r>
      <w:r w:rsidR="008A303A">
        <w:rPr>
          <w:rFonts w:ascii="Times New Roman" w:hAnsi="Times New Roman" w:cs="Times New Roman"/>
          <w:sz w:val="30"/>
          <w:szCs w:val="30"/>
        </w:rPr>
        <w:t>–</w:t>
      </w:r>
      <w:r w:rsidRPr="009C19F6">
        <w:rPr>
          <w:rFonts w:ascii="Times New Roman" w:hAnsi="Times New Roman" w:cs="Times New Roman"/>
          <w:sz w:val="30"/>
          <w:szCs w:val="30"/>
        </w:rPr>
        <w:t>индивидуального предпринимателя требованиям законодательства об аудиторской деятельности.</w:t>
      </w:r>
    </w:p>
    <w:p w14:paraId="5F70C16A" w14:textId="77777777" w:rsidR="00F56AFE" w:rsidRDefault="00F56AFE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Одновременно с предоставлением </w:t>
      </w:r>
      <w:r w:rsidR="00C735FB">
        <w:rPr>
          <w:rFonts w:ascii="Times New Roman" w:hAnsi="Times New Roman" w:cs="Times New Roman"/>
          <w:sz w:val="30"/>
          <w:szCs w:val="30"/>
        </w:rPr>
        <w:t xml:space="preserve">формы аудиторская организация, </w:t>
      </w:r>
      <w:r w:rsidR="00C515EB">
        <w:rPr>
          <w:rFonts w:ascii="Times New Roman" w:hAnsi="Times New Roman" w:cs="Times New Roman"/>
          <w:sz w:val="30"/>
          <w:szCs w:val="30"/>
        </w:rPr>
        <w:t>аудитор – индивидуальный предприниматель</w:t>
      </w:r>
      <w:r w:rsidR="00C735FB">
        <w:rPr>
          <w:rFonts w:ascii="Times New Roman" w:hAnsi="Times New Roman" w:cs="Times New Roman"/>
          <w:sz w:val="30"/>
          <w:szCs w:val="30"/>
        </w:rPr>
        <w:t xml:space="preserve"> представляют копии документов, обосновывающих, указанную в графе 3 оценку к организации </w:t>
      </w:r>
      <w:r w:rsidR="00C735FB" w:rsidRPr="009C19F6">
        <w:rPr>
          <w:rFonts w:ascii="Times New Roman" w:hAnsi="Times New Roman" w:cs="Times New Roman"/>
          <w:sz w:val="30"/>
          <w:szCs w:val="30"/>
        </w:rPr>
        <w:t xml:space="preserve">системы </w:t>
      </w:r>
      <w:r w:rsidR="00C735FB">
        <w:rPr>
          <w:rFonts w:ascii="Times New Roman" w:hAnsi="Times New Roman" w:cs="Times New Roman"/>
          <w:sz w:val="30"/>
          <w:szCs w:val="30"/>
        </w:rPr>
        <w:t xml:space="preserve">внутренней </w:t>
      </w:r>
      <w:r w:rsidR="00C735FB" w:rsidRPr="009C19F6">
        <w:rPr>
          <w:rFonts w:ascii="Times New Roman" w:hAnsi="Times New Roman" w:cs="Times New Roman"/>
          <w:sz w:val="30"/>
          <w:szCs w:val="30"/>
        </w:rPr>
        <w:t>оценки качества</w:t>
      </w:r>
      <w:r w:rsidR="00C735FB">
        <w:rPr>
          <w:rFonts w:ascii="Times New Roman" w:hAnsi="Times New Roman" w:cs="Times New Roman"/>
          <w:sz w:val="30"/>
          <w:szCs w:val="30"/>
        </w:rPr>
        <w:t xml:space="preserve"> и в графе 4 основание по следующим пунктам формы:</w:t>
      </w:r>
    </w:p>
    <w:p w14:paraId="03B8DE72" w14:textId="274990DB" w:rsidR="00F56AFE" w:rsidRDefault="00F56AFE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пунктам </w:t>
      </w:r>
      <w:bookmarkStart w:id="2" w:name="_Hlk109386126"/>
      <w:r w:rsidR="00252D10">
        <w:rPr>
          <w:rFonts w:ascii="Times New Roman" w:hAnsi="Times New Roman" w:cs="Times New Roman"/>
          <w:sz w:val="30"/>
          <w:szCs w:val="30"/>
        </w:rPr>
        <w:t xml:space="preserve">1.2., </w:t>
      </w:r>
      <w:r w:rsidR="005D3D08">
        <w:rPr>
          <w:rFonts w:ascii="Times New Roman" w:hAnsi="Times New Roman" w:cs="Times New Roman"/>
          <w:sz w:val="30"/>
          <w:szCs w:val="30"/>
        </w:rPr>
        <w:t>2.6.6.</w:t>
      </w:r>
      <w:bookmarkEnd w:id="2"/>
      <w:r>
        <w:rPr>
          <w:rFonts w:ascii="Times New Roman" w:hAnsi="Times New Roman" w:cs="Times New Roman"/>
          <w:sz w:val="30"/>
          <w:szCs w:val="30"/>
        </w:rPr>
        <w:t xml:space="preserve">- при подаче </w:t>
      </w:r>
      <w:r w:rsidR="00C735FB">
        <w:rPr>
          <w:rFonts w:ascii="Times New Roman" w:hAnsi="Times New Roman" w:cs="Times New Roman"/>
          <w:sz w:val="30"/>
          <w:szCs w:val="30"/>
        </w:rPr>
        <w:t>формы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14:paraId="663A7435" w14:textId="0BC9B1EE" w:rsidR="00F56AFE" w:rsidRDefault="00F56AFE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пунктам </w:t>
      </w:r>
      <w:bookmarkStart w:id="3" w:name="_Hlk109386139"/>
      <w:r w:rsidR="00286989">
        <w:rPr>
          <w:rFonts w:ascii="Times New Roman" w:hAnsi="Times New Roman" w:cs="Times New Roman"/>
          <w:sz w:val="30"/>
          <w:szCs w:val="30"/>
        </w:rPr>
        <w:t>1.2.,</w:t>
      </w:r>
      <w:r w:rsidR="008431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2.6.</w:t>
      </w:r>
      <w:r w:rsidR="004322B8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bookmarkEnd w:id="3"/>
      <w:r>
        <w:rPr>
          <w:rFonts w:ascii="Times New Roman" w:hAnsi="Times New Roman" w:cs="Times New Roman"/>
          <w:sz w:val="30"/>
          <w:szCs w:val="30"/>
        </w:rPr>
        <w:t xml:space="preserve"> - при подаче </w:t>
      </w:r>
      <w:r w:rsidR="00C735FB">
        <w:rPr>
          <w:rFonts w:ascii="Times New Roman" w:hAnsi="Times New Roman" w:cs="Times New Roman"/>
          <w:sz w:val="30"/>
          <w:szCs w:val="30"/>
        </w:rPr>
        <w:t>формы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 2.</w:t>
      </w:r>
    </w:p>
    <w:p w14:paraId="29903FB5" w14:textId="50001923" w:rsidR="006D2F18" w:rsidRDefault="00F5655B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44135319"/>
      <w:r>
        <w:rPr>
          <w:rFonts w:ascii="Times New Roman" w:hAnsi="Times New Roman" w:cs="Times New Roman"/>
          <w:sz w:val="30"/>
          <w:szCs w:val="30"/>
        </w:rPr>
        <w:t>К</w:t>
      </w:r>
      <w:r w:rsidRPr="00F5655B">
        <w:rPr>
          <w:rFonts w:ascii="Times New Roman" w:hAnsi="Times New Roman" w:cs="Times New Roman"/>
          <w:sz w:val="30"/>
          <w:szCs w:val="30"/>
        </w:rPr>
        <w:t xml:space="preserve">опии документов по </w:t>
      </w:r>
      <w:r w:rsidR="00A266AF" w:rsidRPr="00A266AF">
        <w:rPr>
          <w:rFonts w:ascii="Times New Roman" w:hAnsi="Times New Roman" w:cs="Times New Roman"/>
          <w:sz w:val="30"/>
          <w:szCs w:val="30"/>
        </w:rPr>
        <w:t>пункт</w:t>
      </w:r>
      <w:r w:rsidR="00DE7C3E">
        <w:rPr>
          <w:rFonts w:ascii="Times New Roman" w:hAnsi="Times New Roman" w:cs="Times New Roman"/>
          <w:sz w:val="30"/>
          <w:szCs w:val="30"/>
        </w:rPr>
        <w:t>у</w:t>
      </w:r>
      <w:r w:rsidR="00A266AF" w:rsidRPr="00A266AF">
        <w:rPr>
          <w:rFonts w:ascii="Times New Roman" w:hAnsi="Times New Roman" w:cs="Times New Roman"/>
          <w:sz w:val="30"/>
          <w:szCs w:val="30"/>
        </w:rPr>
        <w:t xml:space="preserve"> 1.2.</w:t>
      </w:r>
      <w:r w:rsidR="00A266AF">
        <w:rPr>
          <w:rFonts w:ascii="Times New Roman" w:hAnsi="Times New Roman" w:cs="Times New Roman"/>
          <w:sz w:val="30"/>
          <w:szCs w:val="30"/>
        </w:rPr>
        <w:t xml:space="preserve"> </w:t>
      </w:r>
      <w:r w:rsidRPr="00F5655B">
        <w:rPr>
          <w:rFonts w:ascii="Times New Roman" w:hAnsi="Times New Roman" w:cs="Times New Roman"/>
          <w:sz w:val="30"/>
          <w:szCs w:val="30"/>
        </w:rPr>
        <w:t xml:space="preserve">формы согласно приложению 1 либо </w:t>
      </w:r>
      <w:r w:rsidR="00BE4A1F">
        <w:rPr>
          <w:rFonts w:ascii="Times New Roman" w:hAnsi="Times New Roman" w:cs="Times New Roman"/>
          <w:sz w:val="30"/>
          <w:szCs w:val="30"/>
        </w:rPr>
        <w:t xml:space="preserve">формы </w:t>
      </w:r>
      <w:r w:rsidR="00A266AF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F5655B">
        <w:rPr>
          <w:rFonts w:ascii="Times New Roman" w:hAnsi="Times New Roman" w:cs="Times New Roman"/>
          <w:sz w:val="30"/>
          <w:szCs w:val="30"/>
        </w:rPr>
        <w:t xml:space="preserve">приложению 2 о соответствии системы внутренней оценки качества аудиторской организации, аудитора – индивидуального предпринимателя требованиям законодательства </w:t>
      </w:r>
      <w:r>
        <w:rPr>
          <w:rFonts w:ascii="Times New Roman" w:hAnsi="Times New Roman" w:cs="Times New Roman"/>
          <w:sz w:val="30"/>
          <w:szCs w:val="30"/>
        </w:rPr>
        <w:t xml:space="preserve">представляются в </w:t>
      </w:r>
      <w:r w:rsidR="006D2F18">
        <w:rPr>
          <w:rFonts w:ascii="Times New Roman" w:hAnsi="Times New Roman" w:cs="Times New Roman"/>
          <w:sz w:val="30"/>
          <w:szCs w:val="30"/>
        </w:rPr>
        <w:t xml:space="preserve">следующих </w:t>
      </w:r>
      <w:r>
        <w:rPr>
          <w:rFonts w:ascii="Times New Roman" w:hAnsi="Times New Roman" w:cs="Times New Roman"/>
          <w:sz w:val="30"/>
          <w:szCs w:val="30"/>
        </w:rPr>
        <w:t>случа</w:t>
      </w:r>
      <w:r w:rsidR="006D2F18">
        <w:rPr>
          <w:rFonts w:ascii="Times New Roman" w:hAnsi="Times New Roman" w:cs="Times New Roman"/>
          <w:sz w:val="30"/>
          <w:szCs w:val="30"/>
        </w:rPr>
        <w:t>ях:</w:t>
      </w:r>
    </w:p>
    <w:p w14:paraId="128C249C" w14:textId="068C22BD" w:rsidR="006D2F18" w:rsidRDefault="00F5655B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внесения изменения в документы</w:t>
      </w:r>
      <w:r w:rsidR="002E6FE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7C3E">
        <w:rPr>
          <w:rFonts w:ascii="Times New Roman" w:hAnsi="Times New Roman" w:cs="Times New Roman"/>
          <w:sz w:val="30"/>
          <w:szCs w:val="30"/>
        </w:rPr>
        <w:t>(</w:t>
      </w:r>
      <w:r w:rsidR="002E6FEA" w:rsidRPr="002E6FEA">
        <w:rPr>
          <w:rFonts w:ascii="Times New Roman" w:hAnsi="Times New Roman" w:cs="Times New Roman"/>
          <w:sz w:val="30"/>
          <w:szCs w:val="30"/>
        </w:rPr>
        <w:t xml:space="preserve">в том числе в соответствии с пунктом 114 </w:t>
      </w:r>
      <w:r w:rsidR="00DE7C3E" w:rsidRPr="00DE7C3E">
        <w:rPr>
          <w:rFonts w:ascii="Times New Roman" w:hAnsi="Times New Roman" w:cs="Times New Roman"/>
          <w:sz w:val="30"/>
          <w:szCs w:val="30"/>
        </w:rPr>
        <w:t xml:space="preserve">внутренних правил аудиторской деятельности Аудиторской палаты «Внешняя оценка качества работы аудиторских организаций, </w:t>
      </w:r>
      <w:r w:rsidR="00DE7C3E" w:rsidRPr="00DE7C3E">
        <w:rPr>
          <w:rFonts w:ascii="Times New Roman" w:hAnsi="Times New Roman" w:cs="Times New Roman"/>
          <w:sz w:val="30"/>
          <w:szCs w:val="30"/>
        </w:rPr>
        <w:lastRenderedPageBreak/>
        <w:t>аудиторов, осуществляющих деятельность в качестве индивидуальных предпринимателей, утвержденных решением Правления Аудиторской палаты от 17.09.2021 № 25</w:t>
      </w:r>
      <w:r w:rsidR="00DE7C3E">
        <w:rPr>
          <w:rFonts w:ascii="Times New Roman" w:hAnsi="Times New Roman" w:cs="Times New Roman"/>
          <w:sz w:val="30"/>
          <w:szCs w:val="30"/>
        </w:rPr>
        <w:t>)</w:t>
      </w:r>
      <w:r w:rsidR="002E6FEA">
        <w:rPr>
          <w:rFonts w:ascii="Times New Roman" w:hAnsi="Times New Roman" w:cs="Times New Roman"/>
          <w:sz w:val="30"/>
          <w:szCs w:val="30"/>
        </w:rPr>
        <w:t>,</w:t>
      </w:r>
      <w:r w:rsidR="002E6FEA" w:rsidRPr="002E6F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сравнению с представленными по сроку 30 сентября 2022 года</w:t>
      </w:r>
      <w:r w:rsidR="006D2F18">
        <w:rPr>
          <w:rFonts w:ascii="Times New Roman" w:hAnsi="Times New Roman" w:cs="Times New Roman"/>
          <w:sz w:val="30"/>
          <w:szCs w:val="30"/>
        </w:rPr>
        <w:t xml:space="preserve"> (представляются изменения либо новые редакции документов</w:t>
      </w:r>
      <w:r w:rsidR="00D67636">
        <w:rPr>
          <w:rFonts w:ascii="Times New Roman" w:hAnsi="Times New Roman" w:cs="Times New Roman"/>
          <w:sz w:val="30"/>
          <w:szCs w:val="30"/>
        </w:rPr>
        <w:t>, либо уведомление об отсутствии изменений</w:t>
      </w:r>
      <w:r w:rsidR="006D2F18">
        <w:rPr>
          <w:rFonts w:ascii="Times New Roman" w:hAnsi="Times New Roman" w:cs="Times New Roman"/>
          <w:sz w:val="30"/>
          <w:szCs w:val="30"/>
        </w:rPr>
        <w:t>);</w:t>
      </w:r>
    </w:p>
    <w:p w14:paraId="192758CC" w14:textId="56C57F79" w:rsidR="00F5655B" w:rsidRPr="00D91F53" w:rsidRDefault="002E6FEA" w:rsidP="00F56AFE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E6FEA">
        <w:rPr>
          <w:rFonts w:ascii="Times New Roman" w:hAnsi="Times New Roman" w:cs="Times New Roman"/>
          <w:sz w:val="30"/>
          <w:szCs w:val="30"/>
        </w:rPr>
        <w:t xml:space="preserve">представления </w:t>
      </w:r>
      <w:r w:rsidR="00DE7C3E">
        <w:rPr>
          <w:rFonts w:ascii="Times New Roman" w:hAnsi="Times New Roman" w:cs="Times New Roman"/>
          <w:sz w:val="30"/>
          <w:szCs w:val="30"/>
        </w:rPr>
        <w:t xml:space="preserve">их впервые, то есть </w:t>
      </w:r>
      <w:r w:rsidR="006D2F18" w:rsidRPr="006D2F18">
        <w:rPr>
          <w:rFonts w:ascii="Times New Roman" w:hAnsi="Times New Roman" w:cs="Times New Roman"/>
          <w:sz w:val="30"/>
          <w:szCs w:val="30"/>
        </w:rPr>
        <w:t>аудиторск</w:t>
      </w:r>
      <w:r>
        <w:rPr>
          <w:rFonts w:ascii="Times New Roman" w:hAnsi="Times New Roman" w:cs="Times New Roman"/>
          <w:sz w:val="30"/>
          <w:szCs w:val="30"/>
        </w:rPr>
        <w:t>ими</w:t>
      </w:r>
      <w:r w:rsidR="006D2F18" w:rsidRPr="006D2F18">
        <w:rPr>
          <w:rFonts w:ascii="Times New Roman" w:hAnsi="Times New Roman" w:cs="Times New Roman"/>
          <w:sz w:val="30"/>
          <w:szCs w:val="30"/>
        </w:rPr>
        <w:t xml:space="preserve"> организаци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="006D2F18" w:rsidRPr="006D2F18">
        <w:rPr>
          <w:rFonts w:ascii="Times New Roman" w:hAnsi="Times New Roman" w:cs="Times New Roman"/>
          <w:sz w:val="30"/>
          <w:szCs w:val="30"/>
        </w:rPr>
        <w:t>и, аудитора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6D2F18" w:rsidRPr="006D2F18">
        <w:rPr>
          <w:rFonts w:ascii="Times New Roman" w:hAnsi="Times New Roman" w:cs="Times New Roman"/>
          <w:sz w:val="30"/>
          <w:szCs w:val="30"/>
        </w:rPr>
        <w:t xml:space="preserve"> – индивидуальн</w:t>
      </w:r>
      <w:r>
        <w:rPr>
          <w:rFonts w:ascii="Times New Roman" w:hAnsi="Times New Roman" w:cs="Times New Roman"/>
          <w:sz w:val="30"/>
          <w:szCs w:val="30"/>
        </w:rPr>
        <w:t>ыми</w:t>
      </w:r>
      <w:r w:rsidR="006D2F18" w:rsidRPr="006D2F18">
        <w:rPr>
          <w:rFonts w:ascii="Times New Roman" w:hAnsi="Times New Roman" w:cs="Times New Roman"/>
          <w:sz w:val="30"/>
          <w:szCs w:val="30"/>
        </w:rPr>
        <w:t xml:space="preserve"> предпринимателя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11152B">
        <w:rPr>
          <w:rFonts w:ascii="Times New Roman" w:hAnsi="Times New Roman" w:cs="Times New Roman"/>
          <w:sz w:val="30"/>
          <w:szCs w:val="30"/>
        </w:rPr>
        <w:t>, вступившими</w:t>
      </w:r>
      <w:r w:rsidR="006D2F18" w:rsidRPr="006D2F18">
        <w:rPr>
          <w:rFonts w:ascii="Times New Roman" w:hAnsi="Times New Roman" w:cs="Times New Roman"/>
          <w:sz w:val="30"/>
          <w:szCs w:val="30"/>
        </w:rPr>
        <w:t xml:space="preserve"> </w:t>
      </w:r>
      <w:r w:rsidR="006D2F18">
        <w:rPr>
          <w:rFonts w:ascii="Times New Roman" w:hAnsi="Times New Roman" w:cs="Times New Roman"/>
          <w:sz w:val="30"/>
          <w:szCs w:val="30"/>
        </w:rPr>
        <w:t xml:space="preserve">в члены Аудиторской палаты после </w:t>
      </w:r>
      <w:r w:rsidR="006D2F18" w:rsidRPr="006D2F18">
        <w:rPr>
          <w:rFonts w:ascii="Times New Roman" w:hAnsi="Times New Roman" w:cs="Times New Roman"/>
          <w:sz w:val="30"/>
          <w:szCs w:val="30"/>
        </w:rPr>
        <w:t>30 сентября 2022 года</w:t>
      </w:r>
      <w:r w:rsidR="006D2F18">
        <w:rPr>
          <w:rFonts w:ascii="Times New Roman" w:hAnsi="Times New Roman" w:cs="Times New Roman"/>
          <w:sz w:val="30"/>
          <w:szCs w:val="30"/>
        </w:rPr>
        <w:t>.</w:t>
      </w:r>
    </w:p>
    <w:bookmarkEnd w:id="4"/>
    <w:p w14:paraId="03375021" w14:textId="358964C5" w:rsidR="009C19F6" w:rsidRPr="009C19F6" w:rsidRDefault="009C19F6" w:rsidP="00C86AB0">
      <w:pPr>
        <w:pStyle w:val="a3"/>
        <w:numPr>
          <w:ilvl w:val="0"/>
          <w:numId w:val="1"/>
        </w:numPr>
        <w:tabs>
          <w:tab w:val="left" w:pos="-567"/>
        </w:tabs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В графе 5 формы кратко излагается суть несоответствия </w:t>
      </w:r>
      <w:r w:rsidR="00DB081F">
        <w:rPr>
          <w:rFonts w:ascii="Times New Roman" w:hAnsi="Times New Roman" w:cs="Times New Roman"/>
          <w:sz w:val="30"/>
          <w:szCs w:val="30"/>
        </w:rPr>
        <w:t xml:space="preserve">системы внутренней </w:t>
      </w:r>
      <w:r w:rsidR="00DB081F" w:rsidRPr="009C19F6">
        <w:rPr>
          <w:rFonts w:ascii="Times New Roman" w:hAnsi="Times New Roman" w:cs="Times New Roman"/>
          <w:sz w:val="30"/>
          <w:szCs w:val="30"/>
        </w:rPr>
        <w:t>оценки качества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="00E26BDD">
        <w:rPr>
          <w:rFonts w:ascii="Times New Roman" w:hAnsi="Times New Roman" w:cs="Times New Roman"/>
          <w:sz w:val="30"/>
          <w:szCs w:val="30"/>
        </w:rPr>
        <w:t xml:space="preserve">аудиторской организации, аудитора – индивидуального предпринимателя </w:t>
      </w:r>
      <w:r w:rsidR="00DB081F">
        <w:rPr>
          <w:rFonts w:ascii="Times New Roman" w:hAnsi="Times New Roman" w:cs="Times New Roman"/>
          <w:sz w:val="30"/>
          <w:szCs w:val="30"/>
        </w:rPr>
        <w:t xml:space="preserve">требованиям законодательства об аудиторской деятельности </w:t>
      </w:r>
      <w:r w:rsidRPr="009C19F6">
        <w:rPr>
          <w:rFonts w:ascii="Times New Roman" w:hAnsi="Times New Roman" w:cs="Times New Roman"/>
          <w:sz w:val="30"/>
          <w:szCs w:val="30"/>
        </w:rPr>
        <w:t>в случае, если в графе 3 указано «выполнено частично»</w:t>
      </w:r>
      <w:r w:rsidR="00F5655B">
        <w:rPr>
          <w:rFonts w:ascii="Times New Roman" w:hAnsi="Times New Roman" w:cs="Times New Roman"/>
          <w:sz w:val="30"/>
          <w:szCs w:val="30"/>
        </w:rPr>
        <w:t xml:space="preserve"> или «не выполнено»</w:t>
      </w:r>
      <w:r w:rsidR="00DB081F">
        <w:rPr>
          <w:rFonts w:ascii="Times New Roman" w:hAnsi="Times New Roman" w:cs="Times New Roman"/>
          <w:sz w:val="30"/>
          <w:szCs w:val="30"/>
        </w:rPr>
        <w:t>.</w:t>
      </w:r>
    </w:p>
    <w:p w14:paraId="7C09C472" w14:textId="0F1C40F7" w:rsidR="009C19F6" w:rsidRDefault="009C19F6" w:rsidP="00C86AB0">
      <w:pPr>
        <w:pStyle w:val="a3"/>
        <w:numPr>
          <w:ilvl w:val="0"/>
          <w:numId w:val="1"/>
        </w:numPr>
        <w:tabs>
          <w:tab w:val="left" w:pos="-567"/>
        </w:tabs>
        <w:spacing w:before="200"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t xml:space="preserve">Аудиторская палата </w:t>
      </w:r>
      <w:r w:rsidR="00B93A35">
        <w:rPr>
          <w:rFonts w:ascii="Times New Roman" w:hAnsi="Times New Roman" w:cs="Times New Roman"/>
          <w:sz w:val="30"/>
          <w:szCs w:val="30"/>
        </w:rPr>
        <w:t>вправе</w:t>
      </w:r>
      <w:r w:rsidRPr="009C19F6">
        <w:rPr>
          <w:rFonts w:ascii="Times New Roman" w:hAnsi="Times New Roman" w:cs="Times New Roman"/>
          <w:sz w:val="30"/>
          <w:szCs w:val="30"/>
        </w:rPr>
        <w:t xml:space="preserve"> дополнительно запросить</w:t>
      </w:r>
      <w:r w:rsidR="003A387B">
        <w:rPr>
          <w:rFonts w:ascii="Times New Roman" w:hAnsi="Times New Roman" w:cs="Times New Roman"/>
          <w:sz w:val="30"/>
          <w:szCs w:val="30"/>
        </w:rPr>
        <w:t xml:space="preserve">, </w:t>
      </w:r>
      <w:r w:rsidRPr="009C19F6">
        <w:rPr>
          <w:rFonts w:ascii="Times New Roman" w:hAnsi="Times New Roman" w:cs="Times New Roman"/>
          <w:sz w:val="30"/>
          <w:szCs w:val="30"/>
        </w:rPr>
        <w:t>а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="003A387B">
        <w:rPr>
          <w:rFonts w:ascii="Times New Roman" w:hAnsi="Times New Roman" w:cs="Times New Roman"/>
          <w:sz w:val="30"/>
          <w:szCs w:val="30"/>
        </w:rPr>
        <w:t>а</w:t>
      </w:r>
      <w:r w:rsidRPr="009C19F6">
        <w:rPr>
          <w:rFonts w:ascii="Times New Roman" w:hAnsi="Times New Roman" w:cs="Times New Roman"/>
          <w:sz w:val="30"/>
          <w:szCs w:val="30"/>
        </w:rPr>
        <w:t>удиторск</w:t>
      </w:r>
      <w:r w:rsidR="003A387B">
        <w:rPr>
          <w:rFonts w:ascii="Times New Roman" w:hAnsi="Times New Roman" w:cs="Times New Roman"/>
          <w:sz w:val="30"/>
          <w:szCs w:val="30"/>
        </w:rPr>
        <w:t>ая</w:t>
      </w:r>
      <w:r w:rsidRPr="009C19F6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3A387B">
        <w:rPr>
          <w:rFonts w:ascii="Times New Roman" w:hAnsi="Times New Roman" w:cs="Times New Roman"/>
          <w:sz w:val="30"/>
          <w:szCs w:val="30"/>
        </w:rPr>
        <w:t>я</w:t>
      </w:r>
      <w:r w:rsidRPr="009C19F6">
        <w:rPr>
          <w:rFonts w:ascii="Times New Roman" w:hAnsi="Times New Roman" w:cs="Times New Roman"/>
          <w:sz w:val="30"/>
          <w:szCs w:val="30"/>
        </w:rPr>
        <w:t>, аудитор</w:t>
      </w:r>
      <w:r w:rsidR="008A303A">
        <w:rPr>
          <w:rFonts w:ascii="Times New Roman" w:hAnsi="Times New Roman" w:cs="Times New Roman"/>
          <w:sz w:val="30"/>
          <w:szCs w:val="30"/>
        </w:rPr>
        <w:t>–</w:t>
      </w:r>
      <w:r w:rsidRPr="009C19F6">
        <w:rPr>
          <w:rFonts w:ascii="Times New Roman" w:hAnsi="Times New Roman" w:cs="Times New Roman"/>
          <w:sz w:val="30"/>
          <w:szCs w:val="30"/>
        </w:rPr>
        <w:t>индивидуальны</w:t>
      </w:r>
      <w:r w:rsidR="003A387B">
        <w:rPr>
          <w:rFonts w:ascii="Times New Roman" w:hAnsi="Times New Roman" w:cs="Times New Roman"/>
          <w:sz w:val="30"/>
          <w:szCs w:val="30"/>
        </w:rPr>
        <w:t>й</w:t>
      </w:r>
      <w:r w:rsidRPr="009C19F6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3A387B">
        <w:rPr>
          <w:rFonts w:ascii="Times New Roman" w:hAnsi="Times New Roman" w:cs="Times New Roman"/>
          <w:sz w:val="30"/>
          <w:szCs w:val="30"/>
        </w:rPr>
        <w:t>ь обязан</w:t>
      </w:r>
      <w:r w:rsidR="004F21F3">
        <w:rPr>
          <w:rFonts w:ascii="Times New Roman" w:hAnsi="Times New Roman" w:cs="Times New Roman"/>
          <w:sz w:val="30"/>
          <w:szCs w:val="30"/>
        </w:rPr>
        <w:t>ы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 xml:space="preserve">предоставить </w:t>
      </w:r>
      <w:r w:rsidR="003A387B">
        <w:rPr>
          <w:rFonts w:ascii="Times New Roman" w:hAnsi="Times New Roman" w:cs="Times New Roman"/>
          <w:sz w:val="30"/>
          <w:szCs w:val="30"/>
        </w:rPr>
        <w:t>копии</w:t>
      </w:r>
      <w:r w:rsidRPr="009C19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3A387B">
        <w:rPr>
          <w:rFonts w:ascii="Times New Roman" w:hAnsi="Times New Roman" w:cs="Times New Roman"/>
          <w:sz w:val="30"/>
          <w:szCs w:val="30"/>
        </w:rPr>
        <w:t>ов</w:t>
      </w:r>
      <w:r w:rsidRPr="009C19F6">
        <w:rPr>
          <w:rFonts w:ascii="Times New Roman" w:hAnsi="Times New Roman" w:cs="Times New Roman"/>
          <w:sz w:val="30"/>
          <w:szCs w:val="30"/>
        </w:rPr>
        <w:t xml:space="preserve"> в подтверждение данных, указанных в сведениях о системе внутренней оценки в</w:t>
      </w:r>
      <w:r w:rsidR="004F21F3">
        <w:rPr>
          <w:rFonts w:ascii="Times New Roman" w:hAnsi="Times New Roman" w:cs="Times New Roman"/>
          <w:sz w:val="30"/>
          <w:szCs w:val="30"/>
        </w:rPr>
        <w:t xml:space="preserve"> форме в</w:t>
      </w:r>
      <w:r w:rsidRPr="009C19F6">
        <w:rPr>
          <w:rFonts w:ascii="Times New Roman" w:hAnsi="Times New Roman" w:cs="Times New Roman"/>
          <w:sz w:val="30"/>
          <w:szCs w:val="30"/>
        </w:rPr>
        <w:t xml:space="preserve"> течение </w:t>
      </w:r>
      <w:r w:rsidR="00E03D71">
        <w:rPr>
          <w:rFonts w:ascii="Times New Roman" w:hAnsi="Times New Roman" w:cs="Times New Roman"/>
          <w:sz w:val="30"/>
          <w:szCs w:val="30"/>
        </w:rPr>
        <w:t>трех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 w:rsidRPr="009C19F6">
        <w:rPr>
          <w:rFonts w:ascii="Times New Roman" w:hAnsi="Times New Roman" w:cs="Times New Roman"/>
          <w:sz w:val="30"/>
          <w:szCs w:val="30"/>
        </w:rPr>
        <w:t xml:space="preserve">рабочих дней с </w:t>
      </w:r>
      <w:r w:rsidR="003A387B">
        <w:rPr>
          <w:rFonts w:ascii="Times New Roman" w:hAnsi="Times New Roman" w:cs="Times New Roman"/>
          <w:sz w:val="30"/>
          <w:szCs w:val="30"/>
        </w:rPr>
        <w:t>даты</w:t>
      </w:r>
      <w:r w:rsidRPr="009C19F6">
        <w:rPr>
          <w:rFonts w:ascii="Times New Roman" w:hAnsi="Times New Roman" w:cs="Times New Roman"/>
          <w:sz w:val="30"/>
          <w:szCs w:val="30"/>
        </w:rPr>
        <w:t xml:space="preserve"> запроса. Запрос может быть направлен по почте либо электронным сообщением на электронный ящик, указанный в реестре аудиторских организаций, аудиторов</w:t>
      </w:r>
      <w:r w:rsidR="008A303A">
        <w:rPr>
          <w:rFonts w:ascii="Times New Roman" w:hAnsi="Times New Roman" w:cs="Times New Roman"/>
          <w:sz w:val="30"/>
          <w:szCs w:val="30"/>
        </w:rPr>
        <w:t>–</w:t>
      </w:r>
      <w:r w:rsidRPr="009C19F6">
        <w:rPr>
          <w:rFonts w:ascii="Times New Roman" w:hAnsi="Times New Roman" w:cs="Times New Roman"/>
          <w:sz w:val="30"/>
          <w:szCs w:val="30"/>
        </w:rPr>
        <w:t>индивидуальных предпринимателей.</w:t>
      </w:r>
    </w:p>
    <w:p w14:paraId="49F4ED51" w14:textId="497D152D" w:rsidR="00F11821" w:rsidRPr="009C19F6" w:rsidRDefault="00A91248" w:rsidP="00C86AB0">
      <w:pPr>
        <w:pStyle w:val="a3"/>
        <w:numPr>
          <w:ilvl w:val="0"/>
          <w:numId w:val="1"/>
        </w:numPr>
        <w:tabs>
          <w:tab w:val="left" w:pos="-567"/>
        </w:tabs>
        <w:spacing w:before="200"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системе внутренней оценки качества </w:t>
      </w:r>
      <w:r w:rsidRPr="00A91248">
        <w:rPr>
          <w:rFonts w:ascii="Times New Roman" w:hAnsi="Times New Roman" w:cs="Times New Roman"/>
          <w:sz w:val="30"/>
          <w:szCs w:val="30"/>
        </w:rPr>
        <w:t xml:space="preserve">аудиторской организации, аудитора – индивидуального предпринимателя </w:t>
      </w:r>
      <w:r>
        <w:rPr>
          <w:rFonts w:ascii="Times New Roman" w:hAnsi="Times New Roman" w:cs="Times New Roman"/>
          <w:sz w:val="30"/>
          <w:szCs w:val="30"/>
        </w:rPr>
        <w:t>представляются в соответствии с пунктом 18 Положения о предоставлении сведений и информации в Аудиторскую палату, утвержденного протоколом заседания правления Аудиторской палаты 09.07.2021 №17, путем направления через личный кабинет аудитора-инди</w:t>
      </w:r>
      <w:r w:rsidR="00F11821" w:rsidRPr="00F11821">
        <w:rPr>
          <w:rFonts w:ascii="Times New Roman" w:hAnsi="Times New Roman" w:cs="Times New Roman"/>
          <w:sz w:val="30"/>
          <w:szCs w:val="30"/>
        </w:rPr>
        <w:t>видуально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F11821" w:rsidRPr="00F11821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F11821" w:rsidRPr="00F1182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уполномоченного лица </w:t>
      </w:r>
      <w:r w:rsidR="00F11821" w:rsidRPr="00F11821">
        <w:rPr>
          <w:rFonts w:ascii="Times New Roman" w:hAnsi="Times New Roman" w:cs="Times New Roman"/>
          <w:sz w:val="30"/>
          <w:szCs w:val="30"/>
        </w:rPr>
        <w:t>аудиторской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на портале «Аудит» (</w:t>
      </w:r>
      <w:r>
        <w:rPr>
          <w:rFonts w:ascii="Times New Roman" w:hAnsi="Times New Roman" w:cs="Times New Roman"/>
          <w:sz w:val="30"/>
          <w:szCs w:val="30"/>
          <w:lang w:val="en-US"/>
        </w:rPr>
        <w:t>https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D212A5">
        <w:rPr>
          <w:rFonts w:ascii="Times New Roman" w:hAnsi="Times New Roman" w:cs="Times New Roman"/>
          <w:sz w:val="30"/>
          <w:szCs w:val="30"/>
        </w:rPr>
        <w:t>//</w:t>
      </w:r>
      <w:r>
        <w:rPr>
          <w:rFonts w:ascii="Times New Roman" w:hAnsi="Times New Roman" w:cs="Times New Roman"/>
          <w:sz w:val="30"/>
          <w:szCs w:val="30"/>
          <w:lang w:val="en-US"/>
        </w:rPr>
        <w:t>auditor</w:t>
      </w:r>
      <w:r w:rsidRPr="00D212A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ivcmf</w:t>
      </w:r>
      <w:r w:rsidRPr="00D212A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D212A5">
        <w:rPr>
          <w:rFonts w:ascii="Times New Roman" w:hAnsi="Times New Roman" w:cs="Times New Roman"/>
          <w:sz w:val="30"/>
          <w:szCs w:val="30"/>
        </w:rPr>
        <w:t>)</w:t>
      </w:r>
      <w:r w:rsidR="00F11821" w:rsidRPr="00F11821">
        <w:rPr>
          <w:rFonts w:ascii="Times New Roman" w:hAnsi="Times New Roman" w:cs="Times New Roman"/>
          <w:sz w:val="30"/>
          <w:szCs w:val="30"/>
        </w:rPr>
        <w:t xml:space="preserve"> в виде электронного документа, подпис</w:t>
      </w:r>
      <w:r>
        <w:rPr>
          <w:rFonts w:ascii="Times New Roman" w:hAnsi="Times New Roman" w:cs="Times New Roman"/>
          <w:sz w:val="30"/>
          <w:szCs w:val="30"/>
        </w:rPr>
        <w:t xml:space="preserve">анного </w:t>
      </w:r>
      <w:r w:rsidR="00F11821" w:rsidRPr="00F11821">
        <w:rPr>
          <w:rFonts w:ascii="Times New Roman" w:hAnsi="Times New Roman" w:cs="Times New Roman"/>
          <w:sz w:val="30"/>
          <w:szCs w:val="30"/>
        </w:rPr>
        <w:t>электронной цифровой подписью аудитора-индивидуального предпринимателя, уполномоченного лица аудиторской организации, выработанной с использованием личных ключей,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1DC24E0B" w14:textId="77777777" w:rsidR="004F21F3" w:rsidRPr="00B058D7" w:rsidRDefault="004F21F3" w:rsidP="00B058D7">
      <w:pPr>
        <w:pStyle w:val="ConsPlusNormal"/>
        <w:numPr>
          <w:ilvl w:val="0"/>
          <w:numId w:val="1"/>
        </w:numPr>
        <w:tabs>
          <w:tab w:val="left" w:pos="-567"/>
        </w:tabs>
        <w:spacing w:before="200" w:after="120"/>
        <w:ind w:left="142" w:right="-142" w:firstLine="851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t>Непредставление, несвоевременное представление информации либо представление информации, содержащей неполные или недостоверные сведения</w:t>
      </w:r>
      <w:r w:rsidR="005D3D08"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формы самооценки признается грубым нарушением на основании абзаца шестнадцатого части второй пункта 51 Инструкции о принципах осуществления </w:t>
      </w:r>
      <w:r w:rsidR="00D914E6"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t>А</w:t>
      </w:r>
      <w:r w:rsidR="005D3D08"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удиторской палатой </w:t>
      </w:r>
      <w:r w:rsidR="00D914E6"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внешней </w:t>
      </w:r>
      <w:r w:rsidR="00D914E6" w:rsidRPr="00B058D7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оценки качества работы аудиторских организаций, аудиторов, осуществляющих деятельность в качества индивидуальных предпринимателей, утвержденной постановлением Министерства финансов Республики Беларусь от 18.10.2019 №59. </w:t>
      </w:r>
    </w:p>
    <w:p w14:paraId="4238B385" w14:textId="09ED2D86" w:rsidR="009C19F6" w:rsidRPr="00B058D7" w:rsidRDefault="00D914E6" w:rsidP="00B058D7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Оценка д</w:t>
      </w:r>
      <w:r w:rsidR="009C19F6" w:rsidRPr="00B058D7">
        <w:rPr>
          <w:rFonts w:ascii="Times New Roman" w:hAnsi="Times New Roman" w:cs="Times New Roman"/>
          <w:sz w:val="30"/>
          <w:szCs w:val="30"/>
        </w:rPr>
        <w:t>остоверност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сведений, представленных в</w:t>
      </w:r>
      <w:r w:rsidR="009D5C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форме</w:t>
      </w:r>
      <w:r w:rsidR="00A8513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осуществляется в ходе проведения полной (комплексной) и (или) тематической </w:t>
      </w:r>
      <w:r w:rsidR="009C19F6" w:rsidRPr="00B058D7">
        <w:rPr>
          <w:rFonts w:ascii="Times New Roman" w:hAnsi="Times New Roman" w:cs="Times New Roman"/>
          <w:sz w:val="30"/>
          <w:szCs w:val="30"/>
        </w:rPr>
        <w:t>внешней оценки качества</w:t>
      </w:r>
      <w:r>
        <w:rPr>
          <w:rFonts w:ascii="Times New Roman" w:hAnsi="Times New Roman" w:cs="Times New Roman"/>
          <w:sz w:val="30"/>
          <w:szCs w:val="30"/>
        </w:rPr>
        <w:t xml:space="preserve"> работы </w:t>
      </w:r>
      <w:r w:rsidRPr="00E33280">
        <w:rPr>
          <w:rFonts w:ascii="Times New Roman" w:hAnsi="Times New Roman" w:cs="Times New Roman"/>
          <w:sz w:val="30"/>
          <w:szCs w:val="30"/>
        </w:rPr>
        <w:t>аудиторской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33280">
        <w:rPr>
          <w:rFonts w:ascii="Times New Roman" w:hAnsi="Times New Roman" w:cs="Times New Roman"/>
          <w:sz w:val="30"/>
          <w:szCs w:val="30"/>
        </w:rPr>
        <w:t>, аудитор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33280">
        <w:rPr>
          <w:rFonts w:ascii="Times New Roman" w:hAnsi="Times New Roman" w:cs="Times New Roman"/>
          <w:sz w:val="30"/>
          <w:szCs w:val="30"/>
        </w:rPr>
        <w:t xml:space="preserve"> – индивидуальн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E33280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C19F6" w:rsidRPr="00B058D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44BBFA6" w14:textId="77777777" w:rsidR="009C19F6" w:rsidRPr="009C19F6" w:rsidRDefault="009C19F6" w:rsidP="00B058D7">
      <w:pPr>
        <w:spacing w:after="120" w:line="240" w:lineRule="auto"/>
        <w:ind w:left="142" w:right="-142" w:firstLine="851"/>
        <w:jc w:val="both"/>
        <w:rPr>
          <w:rFonts w:ascii="Times New Roman" w:hAnsi="Times New Roman" w:cs="Times New Roman"/>
          <w:sz w:val="30"/>
          <w:szCs w:val="30"/>
        </w:rPr>
        <w:sectPr w:rsidR="009C19F6" w:rsidRPr="009C19F6" w:rsidSect="009D5C81">
          <w:pgSz w:w="11906" w:h="16838"/>
          <w:pgMar w:top="993" w:right="849" w:bottom="1440" w:left="1440" w:header="708" w:footer="708" w:gutter="0"/>
          <w:cols w:space="708"/>
          <w:docGrid w:linePitch="360"/>
        </w:sectPr>
      </w:pPr>
      <w:bookmarkStart w:id="5" w:name="_Hlk50977416"/>
    </w:p>
    <w:p w14:paraId="3903FDF9" w14:textId="77777777" w:rsidR="009C19F6" w:rsidRPr="009C19F6" w:rsidRDefault="009C19F6" w:rsidP="008A303A">
      <w:pPr>
        <w:tabs>
          <w:tab w:val="left" w:pos="7230"/>
        </w:tabs>
        <w:spacing w:after="12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9C19F6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69331BE9" w14:textId="77777777" w:rsidR="00F04F87" w:rsidRPr="009C19F6" w:rsidRDefault="00F04F87" w:rsidP="008A303A">
      <w:pPr>
        <w:tabs>
          <w:tab w:val="left" w:pos="7230"/>
        </w:tabs>
        <w:spacing w:after="12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68C2AD68" w14:textId="77777777" w:rsidR="009C19F6" w:rsidRPr="009D5C81" w:rsidRDefault="002759E6" w:rsidP="008A303A">
      <w:pPr>
        <w:tabs>
          <w:tab w:val="left" w:pos="72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C81">
        <w:rPr>
          <w:rFonts w:ascii="Times New Roman" w:hAnsi="Times New Roman" w:cs="Times New Roman"/>
          <w:sz w:val="28"/>
          <w:szCs w:val="28"/>
        </w:rPr>
        <w:t>Сведения о системе внутренней оценки в виде самооценки аудиторской организации, аудитора, осуществляющего деятельность в качестве индивидуального предпринимателя, у которого имеются работники, с которыми заключены тр</w:t>
      </w:r>
      <w:bookmarkEnd w:id="5"/>
      <w:r w:rsidRPr="009D5C81">
        <w:rPr>
          <w:rFonts w:ascii="Times New Roman" w:hAnsi="Times New Roman" w:cs="Times New Roman"/>
          <w:sz w:val="28"/>
          <w:szCs w:val="28"/>
        </w:rPr>
        <w:t>удовые договоры</w:t>
      </w:r>
    </w:p>
    <w:p w14:paraId="0F8360FA" w14:textId="77777777" w:rsidR="009C19F6" w:rsidRPr="009D5C81" w:rsidRDefault="009C19F6" w:rsidP="008A30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6916"/>
        <w:gridCol w:w="1578"/>
        <w:gridCol w:w="2958"/>
        <w:gridCol w:w="2414"/>
      </w:tblGrid>
      <w:tr w:rsidR="005406F1" w:rsidRPr="009C19F6" w14:paraId="0A9941FA" w14:textId="77777777" w:rsidTr="00C86AB0">
        <w:tc>
          <w:tcPr>
            <w:tcW w:w="876" w:type="dxa"/>
          </w:tcPr>
          <w:p w14:paraId="3E2C0367" w14:textId="77777777" w:rsidR="005406F1" w:rsidRPr="005406F1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16" w:type="dxa"/>
          </w:tcPr>
          <w:p w14:paraId="398B632E" w14:textId="77777777" w:rsidR="005406F1" w:rsidRPr="005406F1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78" w:type="dxa"/>
          </w:tcPr>
          <w:p w14:paraId="3368B09B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9F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выполнения</w:t>
            </w:r>
          </w:p>
        </w:tc>
        <w:tc>
          <w:tcPr>
            <w:tcW w:w="2958" w:type="dxa"/>
          </w:tcPr>
          <w:p w14:paraId="524BFC6E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414" w:type="dxa"/>
          </w:tcPr>
          <w:p w14:paraId="481FE4CC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406F1" w:rsidRPr="009C19F6" w14:paraId="112EFB26" w14:textId="77777777" w:rsidTr="00C86AB0">
        <w:tc>
          <w:tcPr>
            <w:tcW w:w="876" w:type="dxa"/>
          </w:tcPr>
          <w:p w14:paraId="3484BB75" w14:textId="77777777" w:rsidR="005406F1" w:rsidRPr="005406F1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06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16" w:type="dxa"/>
          </w:tcPr>
          <w:p w14:paraId="631854B6" w14:textId="77777777" w:rsidR="005406F1" w:rsidRPr="005406F1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06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78" w:type="dxa"/>
          </w:tcPr>
          <w:p w14:paraId="3776C8D2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9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14:paraId="6303000C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9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14:paraId="0525AB73" w14:textId="77777777" w:rsidR="005406F1" w:rsidRPr="009C19F6" w:rsidRDefault="005406F1" w:rsidP="008A30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406F1" w:rsidRPr="009C19F6" w14:paraId="20A840CB" w14:textId="77777777" w:rsidTr="00C86AB0">
        <w:tc>
          <w:tcPr>
            <w:tcW w:w="14742" w:type="dxa"/>
            <w:gridSpan w:val="5"/>
          </w:tcPr>
          <w:p w14:paraId="5265A643" w14:textId="77777777" w:rsidR="005406F1" w:rsidRPr="005406F1" w:rsidRDefault="005406F1" w:rsidP="008A303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406F1">
              <w:rPr>
                <w:rFonts w:ascii="Times New Roman" w:hAnsi="Times New Roman" w:cs="Times New Roman"/>
                <w:b/>
              </w:rPr>
              <w:t xml:space="preserve">  1.   Организация системы оценки качества</w:t>
            </w:r>
          </w:p>
        </w:tc>
      </w:tr>
      <w:tr w:rsidR="005406F1" w:rsidRPr="009C19F6" w14:paraId="7CAFDA1C" w14:textId="77777777" w:rsidTr="00C86AB0">
        <w:tc>
          <w:tcPr>
            <w:tcW w:w="876" w:type="dxa"/>
          </w:tcPr>
          <w:p w14:paraId="71CA6729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916" w:type="dxa"/>
          </w:tcPr>
          <w:tbl>
            <w:tblPr>
              <w:tblW w:w="6810" w:type="dxa"/>
              <w:tblLayout w:type="fixed"/>
              <w:tblLook w:val="04A0" w:firstRow="1" w:lastRow="0" w:firstColumn="1" w:lastColumn="0" w:noHBand="0" w:noVBand="1"/>
            </w:tblPr>
            <w:tblGrid>
              <w:gridCol w:w="6810"/>
            </w:tblGrid>
            <w:tr w:rsidR="005406F1" w:rsidRPr="005406F1" w14:paraId="67B53E09" w14:textId="77777777" w:rsidTr="005406F1">
              <w:trPr>
                <w:trHeight w:val="624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E491AB" w14:textId="77777777" w:rsidR="00C1544B" w:rsidRDefault="00AF3424" w:rsidP="009D5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Создана и поддерживается</w:t>
                  </w:r>
                  <w:r w:rsidR="005406F1"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система оценки качества, включая следующи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</w:t>
                  </w:r>
                  <w:r w:rsidR="005406F1"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элемент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ы</w:t>
                  </w:r>
                  <w:r w:rsidR="005406F1"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системы:</w:t>
                  </w:r>
                </w:p>
              </w:tc>
            </w:tr>
            <w:tr w:rsidR="005406F1" w:rsidRPr="005406F1" w14:paraId="0D180838" w14:textId="77777777" w:rsidTr="005406F1">
              <w:trPr>
                <w:trHeight w:val="936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19D548" w14:textId="77777777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ответственность руководства аудиторской организации, аудитора – индивидуального предпринимателя за качество оказания аудиторских услуг;</w:t>
                  </w:r>
                </w:p>
              </w:tc>
            </w:tr>
            <w:tr w:rsidR="005406F1" w:rsidRPr="005406F1" w14:paraId="14758564" w14:textId="77777777" w:rsidTr="005406F1">
              <w:trPr>
                <w:trHeight w:val="312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0016BF" w14:textId="77777777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этические требования;</w:t>
                  </w:r>
                </w:p>
              </w:tc>
            </w:tr>
            <w:tr w:rsidR="005406F1" w:rsidRPr="005406F1" w14:paraId="1F5728C0" w14:textId="77777777" w:rsidTr="005406F1">
              <w:trPr>
                <w:trHeight w:val="624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8B054C" w14:textId="77777777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принятие и</w:t>
                  </w:r>
                  <w:r w:rsidR="00B00274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ли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 продолжение отношений с </w:t>
                  </w:r>
                  <w:r w:rsidR="00AF3424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клиентами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, принятие аудиторских заданий;</w:t>
                  </w:r>
                </w:p>
              </w:tc>
            </w:tr>
            <w:tr w:rsidR="005406F1" w:rsidRPr="005406F1" w14:paraId="7037BB87" w14:textId="77777777" w:rsidTr="005406F1">
              <w:trPr>
                <w:trHeight w:val="312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C31634" w14:textId="63EC605F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       </w:t>
                  </w:r>
                  <w:r w:rsidR="00AF3424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трудовые</w:t>
                  </w:r>
                  <w:r w:rsidR="00F61284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ресурсы;</w:t>
                  </w:r>
                </w:p>
              </w:tc>
            </w:tr>
            <w:tr w:rsidR="005406F1" w:rsidRPr="005406F1" w14:paraId="2A3D0A53" w14:textId="77777777" w:rsidTr="005406F1">
              <w:trPr>
                <w:trHeight w:val="312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226F3" w14:textId="77777777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выполнение аудиторского задания;</w:t>
                  </w:r>
                </w:p>
              </w:tc>
            </w:tr>
            <w:tr w:rsidR="005406F1" w:rsidRPr="005406F1" w14:paraId="63EEE7CC" w14:textId="77777777" w:rsidTr="005406F1">
              <w:trPr>
                <w:trHeight w:val="312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C1E806" w14:textId="77777777" w:rsidR="00C1544B" w:rsidRDefault="005406F1" w:rsidP="009D5C81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5406F1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внутренний мониторинг.</w:t>
                  </w:r>
                </w:p>
              </w:tc>
            </w:tr>
          </w:tbl>
          <w:p w14:paraId="5F3F7119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1FE2C3D2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97F0CCE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A1B198B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0B274DE4" w14:textId="77777777" w:rsidTr="00A8513B">
        <w:trPr>
          <w:trHeight w:val="1140"/>
        </w:trPr>
        <w:tc>
          <w:tcPr>
            <w:tcW w:w="876" w:type="dxa"/>
            <w:vMerge w:val="restart"/>
          </w:tcPr>
          <w:p w14:paraId="014F64AE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16" w:type="dxa"/>
            <w:vMerge w:val="restart"/>
          </w:tcPr>
          <w:p w14:paraId="5DD6081A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F3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обеспечивающие эффективное функционирование системы внутренней оценки качества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конкретные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процедуры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внутренней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оценки качества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F3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направленные на обеспечение качества оказания аудиторских услуг в соответствии с законодательством об аудиторской деятельности (далее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AF3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процедуры)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изложены во внутренних правилах аудиторской деятельности, иных документах аудиторской организации, аудитора– индивидуального предпринимателя</w:t>
            </w: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(далее – внутренние правила оценки качества)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vMerge w:val="restart"/>
          </w:tcPr>
          <w:p w14:paraId="7701C3AE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9BCE7A5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 w:val="restart"/>
          </w:tcPr>
          <w:p w14:paraId="7F0F5B1C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0094EAA3" w14:textId="77777777" w:rsidTr="00C86AB0">
        <w:trPr>
          <w:trHeight w:val="1140"/>
        </w:trPr>
        <w:tc>
          <w:tcPr>
            <w:tcW w:w="876" w:type="dxa"/>
            <w:vMerge/>
          </w:tcPr>
          <w:p w14:paraId="7DE3DC19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vMerge/>
          </w:tcPr>
          <w:p w14:paraId="297F94BC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Merge/>
          </w:tcPr>
          <w:p w14:paraId="1E79A845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C392CD8" w14:textId="2E41D86B" w:rsidR="00A8513B" w:rsidRPr="009C19F6" w:rsidRDefault="00D32C8E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 форме п</w:t>
            </w:r>
            <w:r w:rsidRPr="00D32C8E">
              <w:rPr>
                <w:rFonts w:ascii="Times New Roman" w:hAnsi="Times New Roman" w:cs="Times New Roman"/>
              </w:rPr>
              <w:t xml:space="preserve">рилагается копия внутренних правил аудиторской деятельности, в соответствии с которыми </w:t>
            </w:r>
            <w:r w:rsidRPr="00D32C8E">
              <w:rPr>
                <w:rFonts w:ascii="Times New Roman" w:hAnsi="Times New Roman" w:cs="Times New Roman"/>
              </w:rPr>
              <w:lastRenderedPageBreak/>
              <w:t>аудиторской организацией, аудитором – индивидуальным предпринимателем осуществляется внутренняя оценка качества работы аудиторов</w:t>
            </w:r>
          </w:p>
        </w:tc>
        <w:tc>
          <w:tcPr>
            <w:tcW w:w="2414" w:type="dxa"/>
            <w:vMerge/>
          </w:tcPr>
          <w:p w14:paraId="787A22C5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F1" w:rsidRPr="009C19F6" w14:paraId="0E757200" w14:textId="77777777" w:rsidTr="00C86AB0">
        <w:tc>
          <w:tcPr>
            <w:tcW w:w="876" w:type="dxa"/>
          </w:tcPr>
          <w:p w14:paraId="6BFA277C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6916" w:type="dxa"/>
          </w:tcPr>
          <w:p w14:paraId="76C9A9B2" w14:textId="10F76902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</w:t>
            </w:r>
            <w:r w:rsid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предусмотрено доведение до сведения каждого работника, включая вновь принятых</w:t>
            </w:r>
            <w:r w:rsidR="00111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утвержденных принципов и процедур системы оценки качества в отношении каждого ее элемента</w:t>
            </w:r>
            <w:r w:rsidR="00B8145B"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документирование указанного факта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317FFB64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5DBEA32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0B442DA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AB0" w:rsidRPr="009C19F6" w14:paraId="6FB9F6F6" w14:textId="77777777" w:rsidTr="00AF3424">
        <w:tc>
          <w:tcPr>
            <w:tcW w:w="14742" w:type="dxa"/>
            <w:gridSpan w:val="5"/>
          </w:tcPr>
          <w:p w14:paraId="4AA32472" w14:textId="77777777" w:rsidR="00C15807" w:rsidRDefault="00C86AB0" w:rsidP="00B058D7">
            <w:pPr>
              <w:spacing w:before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1">
              <w:rPr>
                <w:rFonts w:ascii="Times New Roman" w:hAnsi="Times New Roman" w:cs="Times New Roman"/>
                <w:b/>
              </w:rPr>
              <w:t xml:space="preserve">  2.   Элементы системы внутренней оценки качества</w:t>
            </w:r>
          </w:p>
        </w:tc>
      </w:tr>
      <w:tr w:rsidR="00C86AB0" w:rsidRPr="009C19F6" w14:paraId="70AB41FD" w14:textId="77777777" w:rsidTr="00AF3424">
        <w:tc>
          <w:tcPr>
            <w:tcW w:w="14742" w:type="dxa"/>
            <w:gridSpan w:val="5"/>
          </w:tcPr>
          <w:p w14:paraId="4C443B7F" w14:textId="77777777" w:rsidR="00C86AB0" w:rsidRPr="001460E9" w:rsidRDefault="00C86AB0" w:rsidP="008A303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1">
              <w:rPr>
                <w:rFonts w:ascii="Times New Roman" w:hAnsi="Times New Roman" w:cs="Times New Roman"/>
                <w:b/>
              </w:rPr>
              <w:t>2.1.  Ответственность руководства аудиторской организации, аудитора – индивидуального предпринимателя за качество оказания аудиторских услуг</w:t>
            </w:r>
          </w:p>
        </w:tc>
      </w:tr>
      <w:tr w:rsidR="005406F1" w:rsidRPr="009C19F6" w14:paraId="7FA2B4AA" w14:textId="77777777" w:rsidTr="00C86AB0">
        <w:tc>
          <w:tcPr>
            <w:tcW w:w="876" w:type="dxa"/>
          </w:tcPr>
          <w:p w14:paraId="750F725B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916" w:type="dxa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5406F1" w:rsidRPr="005406F1" w14:paraId="433E37BF" w14:textId="77777777" w:rsidTr="00C86AB0">
              <w:trPr>
                <w:trHeight w:val="1178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A2F92D" w14:textId="77777777" w:rsidR="005406F1" w:rsidRPr="005406F1" w:rsidRDefault="005406F1" w:rsidP="00B058D7">
                  <w:pPr>
                    <w:spacing w:before="120" w:after="120" w:line="240" w:lineRule="auto"/>
                    <w:ind w:left="-83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Внутренними правилами </w:t>
                  </w:r>
                  <w:r w:rsidR="00B8145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оценки качества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предусмотрен</w:t>
                  </w:r>
                  <w:r w:rsidR="00B8145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ы </w:t>
                  </w:r>
                  <w:r w:rsidR="00B8145B" w:rsidRPr="00B8145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принципы и процедуры, нацеленные на формирование корпоративной культуры, ориентированной на повышение качества оказываемых аудиторских услуг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. </w:t>
                  </w:r>
                </w:p>
              </w:tc>
            </w:tr>
          </w:tbl>
          <w:p w14:paraId="44ED72BA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64572954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ED95A99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3758CAD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91" w:rsidRPr="009C19F6" w14:paraId="3ECF2AC7" w14:textId="77777777" w:rsidTr="0071234E">
        <w:trPr>
          <w:trHeight w:val="1798"/>
        </w:trPr>
        <w:tc>
          <w:tcPr>
            <w:tcW w:w="876" w:type="dxa"/>
          </w:tcPr>
          <w:p w14:paraId="1FF9ECA6" w14:textId="77777777" w:rsidR="00843191" w:rsidRPr="005406F1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916" w:type="dxa"/>
          </w:tcPr>
          <w:p w14:paraId="51F85EC4" w14:textId="77777777" w:rsidR="00843191" w:rsidRPr="005406F1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Установленные аудиторской организацией, аудитором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индивидуальным предпринимателем принципы и процедуры обеспечивают принятие на себя руководством аудиторской организации, аудитором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индивидуальным предпринимателем ответственности за создание, разработку, внедрение и эффективное функционирование системы внутренней оценки качества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40586377" w14:textId="77777777" w:rsidR="00843191" w:rsidRPr="009C19F6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9EC930A" w14:textId="52713FE7" w:rsidR="00843191" w:rsidRPr="009C19F6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3D1B310" w14:textId="77777777" w:rsidR="00843191" w:rsidRPr="009C19F6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CFA86" w14:textId="77777777" w:rsidR="007921C6" w:rsidRDefault="007921C6">
      <w:r>
        <w:br w:type="page"/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6916"/>
        <w:gridCol w:w="1578"/>
        <w:gridCol w:w="2958"/>
        <w:gridCol w:w="2414"/>
      </w:tblGrid>
      <w:tr w:rsidR="00A8513B" w:rsidRPr="009C19F6" w14:paraId="1BB33D76" w14:textId="77777777" w:rsidTr="00C1544B">
        <w:trPr>
          <w:trHeight w:val="1774"/>
        </w:trPr>
        <w:tc>
          <w:tcPr>
            <w:tcW w:w="876" w:type="dxa"/>
          </w:tcPr>
          <w:p w14:paraId="10A3E251" w14:textId="77777777" w:rsidR="00A8513B" w:rsidRPr="00502CEB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lastRenderedPageBreak/>
              <w:t>2.1.3.</w:t>
            </w:r>
          </w:p>
        </w:tc>
        <w:tc>
          <w:tcPr>
            <w:tcW w:w="6916" w:type="dxa"/>
          </w:tcPr>
          <w:p w14:paraId="7A2DE5CF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Установленные аудиторской организацией, аудитором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индивидуальным предпринимателем принципы и процедуры предусматривают необходимость наличия у лиц, на которых возложена ответственность за оперативное управление системой внутренней оценки качества, достаточного и надлежащего опыта и необходимых полномочий для выполнения этих обязанностей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4DD632BB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D650594" w14:textId="2D41EF43" w:rsidR="00A8513B" w:rsidRPr="009C19F6" w:rsidRDefault="00A8513B" w:rsidP="00B05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793C9D9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45B" w:rsidRPr="009C19F6" w14:paraId="4658B545" w14:textId="77777777" w:rsidTr="00C86AB0">
        <w:tc>
          <w:tcPr>
            <w:tcW w:w="876" w:type="dxa"/>
          </w:tcPr>
          <w:p w14:paraId="4649911D" w14:textId="77777777" w:rsidR="00B8145B" w:rsidRPr="005406F1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6916" w:type="dxa"/>
          </w:tcPr>
          <w:p w14:paraId="0F50D6B0" w14:textId="1F6EC9D4" w:rsidR="00B8145B" w:rsidRPr="00B8145B" w:rsidRDefault="00B8145B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Установленные аудиторской организацией, аудитором </w:t>
            </w:r>
            <w:r w:rsidR="00CF2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B81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индивидуальным предпринимателем принципы и процедуры обеспечивают регулярную оценку работниками порядка проведения процедур, организации и функционирования системы внутренней оценки качества с целью оценки ее эффективности</w:t>
            </w:r>
            <w:r w:rsidR="001F20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2B48C68D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1F5D3EF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ED040F4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F1" w:rsidRPr="001460E9" w14:paraId="0BAD2F18" w14:textId="77777777" w:rsidTr="00C86AB0">
        <w:tc>
          <w:tcPr>
            <w:tcW w:w="12328" w:type="dxa"/>
            <w:gridSpan w:val="4"/>
          </w:tcPr>
          <w:p w14:paraId="542EEFCE" w14:textId="77777777" w:rsidR="005406F1" w:rsidRPr="005406F1" w:rsidRDefault="005406F1" w:rsidP="00B058D7">
            <w:pPr>
              <w:spacing w:before="200" w:line="240" w:lineRule="auto"/>
              <w:rPr>
                <w:rFonts w:ascii="Times New Roman" w:hAnsi="Times New Roman" w:cs="Times New Roman"/>
                <w:b/>
              </w:rPr>
            </w:pPr>
            <w:r w:rsidRPr="005406F1">
              <w:rPr>
                <w:rFonts w:ascii="Times New Roman" w:hAnsi="Times New Roman" w:cs="Times New Roman"/>
                <w:b/>
              </w:rPr>
              <w:t>2.2.  Соответствующие этические требования</w:t>
            </w:r>
          </w:p>
        </w:tc>
        <w:tc>
          <w:tcPr>
            <w:tcW w:w="2414" w:type="dxa"/>
          </w:tcPr>
          <w:p w14:paraId="27B2A693" w14:textId="77777777" w:rsidR="005406F1" w:rsidRPr="001460E9" w:rsidRDefault="005406F1" w:rsidP="008A303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6F1" w:rsidRPr="009C19F6" w14:paraId="5FB858C5" w14:textId="77777777" w:rsidTr="00C86AB0">
        <w:tc>
          <w:tcPr>
            <w:tcW w:w="876" w:type="dxa"/>
          </w:tcPr>
          <w:p w14:paraId="0DF46F75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6916" w:type="dxa"/>
          </w:tcPr>
          <w:p w14:paraId="756496C5" w14:textId="77777777" w:rsidR="005406F1" w:rsidRPr="005406F1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Аудиторской организацией, аудитором – индивидуальным предпринимателем</w:t>
            </w:r>
            <w:r w:rsidR="005406F1" w:rsidRPr="005406F1">
              <w:rPr>
                <w:rFonts w:ascii="Times New Roman" w:hAnsi="Times New Roman" w:cs="Times New Roman"/>
              </w:rPr>
              <w:t xml:space="preserve"> установлены принципы и процедуры, обеспечивающие соблюд</w:t>
            </w:r>
            <w:r>
              <w:rPr>
                <w:rFonts w:ascii="Times New Roman" w:hAnsi="Times New Roman" w:cs="Times New Roman"/>
              </w:rPr>
              <w:t xml:space="preserve">ение аудиторской организацией, аудитором – индивидуальным предпринимателем, их работниками и, когда это необходимо, иными лицами </w:t>
            </w:r>
            <w:r w:rsidR="005406F1" w:rsidRPr="005406F1">
              <w:rPr>
                <w:rFonts w:ascii="Times New Roman" w:hAnsi="Times New Roman" w:cs="Times New Roman"/>
              </w:rPr>
              <w:t>этически</w:t>
            </w:r>
            <w:r>
              <w:rPr>
                <w:rFonts w:ascii="Times New Roman" w:hAnsi="Times New Roman" w:cs="Times New Roman"/>
              </w:rPr>
              <w:t>х</w:t>
            </w:r>
            <w:r w:rsidR="005406F1" w:rsidRPr="005406F1">
              <w:rPr>
                <w:rFonts w:ascii="Times New Roman" w:hAnsi="Times New Roman" w:cs="Times New Roman"/>
              </w:rPr>
              <w:t xml:space="preserve"> требовани</w:t>
            </w:r>
            <w:r>
              <w:rPr>
                <w:rFonts w:ascii="Times New Roman" w:hAnsi="Times New Roman" w:cs="Times New Roman"/>
              </w:rPr>
              <w:t>й</w:t>
            </w:r>
            <w:r w:rsidR="005406F1"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2EF8F768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03823BB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4BF7355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6F1" w:rsidRPr="009C19F6" w14:paraId="66382505" w14:textId="77777777" w:rsidTr="00C86AB0">
        <w:tc>
          <w:tcPr>
            <w:tcW w:w="876" w:type="dxa"/>
          </w:tcPr>
          <w:p w14:paraId="3E32760D" w14:textId="77777777" w:rsidR="005406F1" w:rsidRPr="005406F1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6916" w:type="dxa"/>
          </w:tcPr>
          <w:p w14:paraId="30E7AD8F" w14:textId="77777777" w:rsidR="005406F1" w:rsidRPr="005406F1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8145B">
              <w:rPr>
                <w:rFonts w:ascii="Times New Roman" w:hAnsi="Times New Roman" w:cs="Times New Roman"/>
              </w:rPr>
              <w:t xml:space="preserve">Аудиторской организацией, аудитором </w:t>
            </w:r>
            <w:r w:rsidR="00CF2373">
              <w:rPr>
                <w:rFonts w:ascii="Times New Roman" w:hAnsi="Times New Roman" w:cs="Times New Roman"/>
              </w:rPr>
              <w:sym w:font="Symbol" w:char="F02D"/>
            </w:r>
            <w:r w:rsidRPr="00B8145B">
              <w:rPr>
                <w:rFonts w:ascii="Times New Roman" w:hAnsi="Times New Roman" w:cs="Times New Roman"/>
              </w:rPr>
              <w:t xml:space="preserve"> индивидуальным предпринимателем установлены принципы и процедуры, предусматривающие необходимость своевременного уведомления работниками руководства аудиторской организации, аудитора - индивидуального предпринимателя об обстоятельствах и взаимоотношениях, вызывающих угрозу нарушения принципа независимости.</w:t>
            </w:r>
          </w:p>
        </w:tc>
        <w:tc>
          <w:tcPr>
            <w:tcW w:w="1578" w:type="dxa"/>
          </w:tcPr>
          <w:p w14:paraId="42FA22D0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1165391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0909887" w14:textId="77777777" w:rsidR="005406F1" w:rsidRPr="009C19F6" w:rsidRDefault="005406F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45B" w:rsidRPr="009C19F6" w14:paraId="2817B804" w14:textId="77777777" w:rsidTr="00C86AB0">
        <w:tc>
          <w:tcPr>
            <w:tcW w:w="876" w:type="dxa"/>
          </w:tcPr>
          <w:p w14:paraId="12F11094" w14:textId="77777777" w:rsidR="00B8145B" w:rsidRPr="005406F1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6916" w:type="dxa"/>
          </w:tcPr>
          <w:p w14:paraId="4515B67D" w14:textId="77777777" w:rsidR="00B8145B" w:rsidRPr="00B8145B" w:rsidRDefault="00B00274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0274">
              <w:rPr>
                <w:rFonts w:ascii="Times New Roman" w:hAnsi="Times New Roman" w:cs="Times New Roman"/>
              </w:rPr>
              <w:t xml:space="preserve">Аудиторской организацией, аудитором </w:t>
            </w:r>
            <w:r w:rsidR="00CF2373">
              <w:rPr>
                <w:rFonts w:ascii="Times New Roman" w:hAnsi="Times New Roman" w:cs="Times New Roman"/>
              </w:rPr>
              <w:sym w:font="Symbol" w:char="F02D"/>
            </w:r>
            <w:r w:rsidRPr="00B00274">
              <w:rPr>
                <w:rFonts w:ascii="Times New Roman" w:hAnsi="Times New Roman" w:cs="Times New Roman"/>
              </w:rPr>
              <w:t xml:space="preserve"> индивидуальным предпринимателем установлены принципы и процедуры, предусматривающие оценку возможности принятия надлежащих мер предосторожности в отношении выявленных угроз нарушения принципов независимости, честности и объективности</w:t>
            </w:r>
          </w:p>
        </w:tc>
        <w:tc>
          <w:tcPr>
            <w:tcW w:w="1578" w:type="dxa"/>
          </w:tcPr>
          <w:p w14:paraId="6D06A024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23A70E7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70A1015" w14:textId="77777777" w:rsidR="00B8145B" w:rsidRPr="009C19F6" w:rsidRDefault="00B8145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76" w:rsidRPr="009C19F6" w14:paraId="5BB0DA9E" w14:textId="77777777" w:rsidTr="006A107D">
        <w:trPr>
          <w:trHeight w:val="1758"/>
        </w:trPr>
        <w:tc>
          <w:tcPr>
            <w:tcW w:w="876" w:type="dxa"/>
          </w:tcPr>
          <w:p w14:paraId="30FB48BF" w14:textId="77777777" w:rsidR="00240576" w:rsidRPr="005406F1" w:rsidRDefault="00240576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2.2.4.</w:t>
            </w:r>
          </w:p>
        </w:tc>
        <w:tc>
          <w:tcPr>
            <w:tcW w:w="6916" w:type="dxa"/>
          </w:tcPr>
          <w:p w14:paraId="33229251" w14:textId="7E842CB1" w:rsidR="00240576" w:rsidRPr="005406F1" w:rsidRDefault="00240576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 xml:space="preserve">Внутренними правилами </w:t>
            </w:r>
            <w:r>
              <w:rPr>
                <w:rFonts w:ascii="Times New Roman" w:hAnsi="Times New Roman" w:cs="Times New Roman"/>
              </w:rPr>
              <w:t>оценки качества</w:t>
            </w:r>
            <w:r w:rsidR="00F61284">
              <w:rPr>
                <w:rFonts w:ascii="Times New Roman" w:hAnsi="Times New Roman" w:cs="Times New Roman"/>
              </w:rPr>
              <w:t xml:space="preserve"> </w:t>
            </w:r>
            <w:r w:rsidRPr="00446853">
              <w:rPr>
                <w:rFonts w:ascii="Times New Roman" w:hAnsi="Times New Roman" w:cs="Times New Roman"/>
              </w:rPr>
              <w:t>установлены критерии определения необходимости принятия мер предосторожности для снижения угрозы близкого знакомства в случаях привлечения к выполнению аудиторских заданий в течение длительного времени одного и того же руководителя задания или руководителя аудиторской группы.</w:t>
            </w:r>
          </w:p>
        </w:tc>
        <w:tc>
          <w:tcPr>
            <w:tcW w:w="1578" w:type="dxa"/>
          </w:tcPr>
          <w:p w14:paraId="5053F97A" w14:textId="77777777" w:rsidR="00240576" w:rsidRPr="009C19F6" w:rsidRDefault="00240576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096A52C" w14:textId="77777777" w:rsidR="00240576" w:rsidRPr="009C19F6" w:rsidRDefault="00240576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E4B5961" w14:textId="77777777" w:rsidR="00240576" w:rsidRPr="009C19F6" w:rsidRDefault="00240576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6C67497A" w14:textId="77777777" w:rsidTr="00C1544B">
        <w:trPr>
          <w:trHeight w:val="2770"/>
        </w:trPr>
        <w:tc>
          <w:tcPr>
            <w:tcW w:w="876" w:type="dxa"/>
          </w:tcPr>
          <w:p w14:paraId="2ABFCD52" w14:textId="77777777" w:rsidR="00A8513B" w:rsidRPr="00502CEB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6916" w:type="dxa"/>
          </w:tcPr>
          <w:p w14:paraId="1B34882D" w14:textId="77777777" w:rsidR="00A8513B" w:rsidRPr="005406F1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446853">
              <w:rPr>
                <w:rFonts w:ascii="Times New Roman" w:hAnsi="Times New Roman" w:cs="Times New Roman"/>
              </w:rPr>
              <w:t>Во внутренних правилах оценки качества установлена обязательная ротация (не реже одного раза в семь лет) руководителя задания и лица, осуществляющего внутреннюю оценку качества выполнения аудиторского задания, для аудиторских заданий по проведению аудита бухгалтерской и (или) финансовой отчетности организации, ценные бумаги которой допущены к торгам в торговой системе организатора торговли ценными бумагами и прошли процедуру оценки качества и надежности (листинга) организатора торговли ценными бумагами, организации, относящейся в соответствии с законодательством к общественно значимым организациям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4958E177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1CE7821" w14:textId="5FF2ABB1" w:rsidR="00A8513B" w:rsidRPr="009C19F6" w:rsidRDefault="00A8513B" w:rsidP="007E2C1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8E38B64" w14:textId="77777777" w:rsidR="00A8513B" w:rsidRPr="009C19F6" w:rsidRDefault="00A8513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7B" w:rsidRPr="009C19F6" w14:paraId="239DB3DF" w14:textId="77777777" w:rsidTr="00C86AB0">
        <w:tc>
          <w:tcPr>
            <w:tcW w:w="876" w:type="dxa"/>
          </w:tcPr>
          <w:p w14:paraId="517AB878" w14:textId="77777777" w:rsidR="0013387B" w:rsidRPr="005406F1" w:rsidRDefault="0013387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2.2.6.</w:t>
            </w:r>
          </w:p>
        </w:tc>
        <w:tc>
          <w:tcPr>
            <w:tcW w:w="6916" w:type="dxa"/>
          </w:tcPr>
          <w:p w14:paraId="6C03A3D7" w14:textId="77777777" w:rsidR="0013387B" w:rsidRPr="005406F1" w:rsidRDefault="0013387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Внутренни</w:t>
            </w:r>
            <w:r>
              <w:rPr>
                <w:rFonts w:ascii="Times New Roman" w:hAnsi="Times New Roman" w:cs="Times New Roman"/>
              </w:rPr>
              <w:t>е</w:t>
            </w:r>
            <w:r w:rsidRPr="005406F1">
              <w:rPr>
                <w:rFonts w:ascii="Times New Roman" w:hAnsi="Times New Roman" w:cs="Times New Roman"/>
              </w:rPr>
              <w:t xml:space="preserve"> правила</w:t>
            </w:r>
            <w:r>
              <w:rPr>
                <w:rFonts w:ascii="Times New Roman" w:hAnsi="Times New Roman" w:cs="Times New Roman"/>
              </w:rPr>
              <w:t xml:space="preserve"> оценки качества устанавливают необходимость не менее одного раза в год получать </w:t>
            </w:r>
            <w:r w:rsidRPr="005406F1">
              <w:rPr>
                <w:rFonts w:ascii="Times New Roman" w:hAnsi="Times New Roman" w:cs="Times New Roman"/>
              </w:rPr>
              <w:t xml:space="preserve">письменное подтверждение независимости </w:t>
            </w:r>
            <w:r>
              <w:rPr>
                <w:rFonts w:ascii="Times New Roman" w:hAnsi="Times New Roman" w:cs="Times New Roman"/>
              </w:rPr>
              <w:t>от всех работников аудиторской организации, аудитора – индивидуального предпринимателя, которые обязаны быть независимыми в соответствии с этическими требованиями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62B15D8C" w14:textId="77777777" w:rsidR="0013387B" w:rsidRPr="009C19F6" w:rsidRDefault="0013387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95EBA2C" w14:textId="77777777" w:rsidR="0013387B" w:rsidRPr="009C19F6" w:rsidRDefault="0013387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218FC8E" w14:textId="77777777" w:rsidR="0013387B" w:rsidRPr="009C19F6" w:rsidRDefault="0013387B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91" w:rsidRPr="009C19F6" w14:paraId="15076574" w14:textId="77777777" w:rsidTr="00A34DB6">
        <w:trPr>
          <w:trHeight w:val="2278"/>
        </w:trPr>
        <w:tc>
          <w:tcPr>
            <w:tcW w:w="876" w:type="dxa"/>
          </w:tcPr>
          <w:p w14:paraId="740A3525" w14:textId="77777777" w:rsidR="00843191" w:rsidRPr="005406F1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2.2.7.</w:t>
            </w:r>
          </w:p>
        </w:tc>
        <w:tc>
          <w:tcPr>
            <w:tcW w:w="6916" w:type="dxa"/>
          </w:tcPr>
          <w:p w14:paraId="46A5C30E" w14:textId="44C16FF0" w:rsidR="00843191" w:rsidRPr="005406F1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Внутренни</w:t>
            </w:r>
            <w:r>
              <w:rPr>
                <w:rFonts w:ascii="Times New Roman" w:hAnsi="Times New Roman" w:cs="Times New Roman"/>
              </w:rPr>
              <w:t>е</w:t>
            </w:r>
            <w:r w:rsidRPr="005406F1">
              <w:rPr>
                <w:rFonts w:ascii="Times New Roman" w:hAnsi="Times New Roman" w:cs="Times New Roman"/>
              </w:rPr>
              <w:t xml:space="preserve"> правила</w:t>
            </w:r>
            <w:r>
              <w:rPr>
                <w:rFonts w:ascii="Times New Roman" w:hAnsi="Times New Roman" w:cs="Times New Roman"/>
              </w:rPr>
              <w:t xml:space="preserve"> оценки качества </w:t>
            </w:r>
            <w:r w:rsidRPr="00446853">
              <w:rPr>
                <w:rFonts w:ascii="Times New Roman" w:hAnsi="Times New Roman" w:cs="Times New Roman"/>
              </w:rPr>
              <w:t>предусматривают, предоставление не позднее даты начала выполнения аудиторского задания и на дату подписания итоговых документов, подготовленных по результатам выполнения аудиторского задания, каждым участником аудиторской группы письменного подтверждения соблюдения им принципа независимости и отсутствия обстоятельств, которые могут привести к возникновению угроз независимости, при выполнении конкретного аудиторского задания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6038B83E" w14:textId="77777777" w:rsidR="00843191" w:rsidRPr="009C19F6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B00F94A" w14:textId="608D9E7B" w:rsidR="00843191" w:rsidRPr="009C19F6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F6872C2" w14:textId="77777777" w:rsidR="00843191" w:rsidRPr="009C19F6" w:rsidRDefault="00843191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7AC83772" w14:textId="77777777" w:rsidTr="009D5C81">
        <w:trPr>
          <w:trHeight w:val="2258"/>
        </w:trPr>
        <w:tc>
          <w:tcPr>
            <w:tcW w:w="876" w:type="dxa"/>
          </w:tcPr>
          <w:p w14:paraId="0AAD4775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2.2.8.</w:t>
            </w:r>
          </w:p>
        </w:tc>
        <w:tc>
          <w:tcPr>
            <w:tcW w:w="6916" w:type="dxa"/>
          </w:tcPr>
          <w:p w14:paraId="349B05EF" w14:textId="5AEAE67E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правила оценки качества</w:t>
            </w:r>
            <w:r w:rsidRPr="007D7302">
              <w:rPr>
                <w:rFonts w:ascii="Times New Roman" w:hAnsi="Times New Roman" w:cs="Times New Roman"/>
              </w:rPr>
              <w:t xml:space="preserve"> предусматривают накопление значимой информации, необходимой для оценки угроз соблюдению принципов независимости, честности и объективности, поддержание ее в актуальном состоянии и доведение до сведения соответствующих работников, чтобы руководство аудиторской организации, аудитор – индивидуальный предприниматель и их работники могли оперативно определять угрозы соблюдени</w:t>
            </w:r>
            <w:r>
              <w:rPr>
                <w:rFonts w:ascii="Times New Roman" w:hAnsi="Times New Roman" w:cs="Times New Roman"/>
              </w:rPr>
              <w:t>я</w:t>
            </w:r>
            <w:r w:rsidRPr="007D7302">
              <w:rPr>
                <w:rFonts w:ascii="Times New Roman" w:hAnsi="Times New Roman" w:cs="Times New Roman"/>
              </w:rPr>
              <w:t xml:space="preserve"> ими принципов независимости, честности и объективности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3A3F5EA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C1F8C7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15D13AA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085EDAE8" w14:textId="77777777" w:rsidTr="00C86AB0">
        <w:tc>
          <w:tcPr>
            <w:tcW w:w="876" w:type="dxa"/>
          </w:tcPr>
          <w:p w14:paraId="6E0416AF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2.2.9.</w:t>
            </w:r>
          </w:p>
        </w:tc>
        <w:tc>
          <w:tcPr>
            <w:tcW w:w="6916" w:type="dxa"/>
          </w:tcPr>
          <w:p w14:paraId="2DE72499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правила оценки качества</w:t>
            </w:r>
            <w:r w:rsidRPr="007D7302">
              <w:rPr>
                <w:rFonts w:ascii="Times New Roman" w:hAnsi="Times New Roman" w:cs="Times New Roman"/>
              </w:rPr>
              <w:t xml:space="preserve"> предусматривают назначение работника аудиторской организации, ответственного за рассмотрение вопросов, связанных с соблюдением принципа независимости и принятием надлежащих мер по обеспечению его соблюдения всеми работниками, в том числе за разрешение конфликтных вопросов, связанных с соблюдением принципа независимости, анализ взаимоотношений аудиторской организации с клиентами с целью выявления обстоятельств, которые могут привести к возникновению угроз независимости или свидетельствуют о наличии таких угроз, сбор и поддержание в актуальном состоянии информации по всем заказчикам аудиторских и профессиональных услуг, а также аудируемым лицам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1773C026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E9F3EF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E400078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7A15DB5C" w14:textId="77777777" w:rsidTr="00C86AB0">
        <w:tc>
          <w:tcPr>
            <w:tcW w:w="876" w:type="dxa"/>
          </w:tcPr>
          <w:p w14:paraId="3A00AB8E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2.2.10.</w:t>
            </w:r>
          </w:p>
        </w:tc>
        <w:tc>
          <w:tcPr>
            <w:tcW w:w="6916" w:type="dxa"/>
          </w:tcPr>
          <w:p w14:paraId="46C2460B" w14:textId="061FD8F2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3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Внутренними правилами оценки качества предусмотрена обязанность руководителя задания в ходе выполнения аудиторского задания осуществлять контроль за соблюдением членами аудиторской группы принципов независимости, честности и объективности, а также, при необходимости, проводить оценку выявленных угроз либо фактического нарушения соблюдения членами аудиторской группы этических требований и определять надлежащие меры реагирования</w:t>
            </w:r>
            <w:r w:rsidR="00393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2605FD92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EDDA141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8024F0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73872277" w14:textId="77777777" w:rsidTr="00C86AB0">
        <w:tc>
          <w:tcPr>
            <w:tcW w:w="876" w:type="dxa"/>
          </w:tcPr>
          <w:p w14:paraId="338D3FE6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2.2.1</w:t>
            </w:r>
            <w:r>
              <w:rPr>
                <w:rFonts w:ascii="Times New Roman" w:hAnsi="Times New Roman" w:cs="Times New Roman"/>
              </w:rPr>
              <w:t>1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A8513B" w:rsidRPr="005406F1" w14:paraId="42DBA273" w14:textId="77777777" w:rsidTr="005406F1">
              <w:trPr>
                <w:trHeight w:val="870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D92E8D" w14:textId="77777777" w:rsidR="00A8513B" w:rsidRPr="005406F1" w:rsidRDefault="00A8513B" w:rsidP="00A8513B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D730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Установленные аудиторской организацией, аудитором - индивидуальным предпринимателем принципы и процедуры в отношении соблюдения этических требований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A8513B" w:rsidRPr="005406F1" w14:paraId="7158B9C1" w14:textId="77777777" w:rsidTr="005406F1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F3FDB3" w14:textId="77777777" w:rsidR="00A8513B" w:rsidRPr="005406F1" w:rsidRDefault="00A8513B" w:rsidP="00A8513B">
                  <w:pPr>
                    <w:pStyle w:val="a3"/>
                    <w:numPr>
                      <w:ilvl w:val="0"/>
                      <w:numId w:val="7"/>
                    </w:numPr>
                    <w:spacing w:after="120" w:line="240" w:lineRule="auto"/>
                    <w:ind w:left="482" w:hanging="357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D730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предусматривают обеспечение соблюдения приоритета общественных интересов, общих норм морали;</w:t>
                  </w:r>
                </w:p>
              </w:tc>
            </w:tr>
            <w:tr w:rsidR="00A8513B" w:rsidRPr="005406F1" w14:paraId="376EFFA0" w14:textId="77777777" w:rsidTr="005406F1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DB1985" w14:textId="77777777" w:rsidR="00A8513B" w:rsidRPr="007D7302" w:rsidRDefault="00A8513B" w:rsidP="00A8513B">
                  <w:pPr>
                    <w:pStyle w:val="a3"/>
                    <w:numPr>
                      <w:ilvl w:val="0"/>
                      <w:numId w:val="7"/>
                    </w:numPr>
                    <w:spacing w:after="120" w:line="240" w:lineRule="auto"/>
                    <w:ind w:left="482" w:hanging="357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D730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обязывают проявлять непредвзятость и беспристрастность при оказании аудиторских услуг, формировании выводов и мнений;</w:t>
                  </w:r>
                </w:p>
              </w:tc>
            </w:tr>
            <w:tr w:rsidR="00A8513B" w:rsidRPr="005406F1" w14:paraId="2487DEDC" w14:textId="77777777" w:rsidTr="005406F1">
              <w:trPr>
                <w:trHeight w:val="936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515DCA" w14:textId="77777777" w:rsidR="00A8513B" w:rsidRPr="005406F1" w:rsidRDefault="00A8513B" w:rsidP="00A8513B">
                  <w:pPr>
                    <w:pStyle w:val="a3"/>
                    <w:numPr>
                      <w:ilvl w:val="0"/>
                      <w:numId w:val="7"/>
                    </w:numPr>
                    <w:spacing w:after="120" w:line="240" w:lineRule="auto"/>
                    <w:ind w:left="482" w:hanging="357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D730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обеспечивают несовершение действий, дискредитирующих аудиторскую организацию, аудитора – индивидуального предпринимателя, аудитора и аудиторскую деятельность в целом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0B7D548C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6221424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0F9235E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0CEAB1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609861B1" w14:textId="77777777" w:rsidTr="00AF3424">
        <w:tc>
          <w:tcPr>
            <w:tcW w:w="14742" w:type="dxa"/>
            <w:gridSpan w:val="5"/>
          </w:tcPr>
          <w:p w14:paraId="22423282" w14:textId="77777777" w:rsidR="00A8513B" w:rsidRPr="001460E9" w:rsidRDefault="00A8513B" w:rsidP="00A8513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2.3.  Принятие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</w:t>
            </w:r>
            <w:r w:rsidRPr="00540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продолжение отношений с клиентами, принятие аудиторских заданий</w:t>
            </w:r>
          </w:p>
        </w:tc>
      </w:tr>
      <w:tr w:rsidR="00A8513B" w:rsidRPr="009C19F6" w14:paraId="1A04045C" w14:textId="77777777" w:rsidTr="00C86AB0">
        <w:tc>
          <w:tcPr>
            <w:tcW w:w="876" w:type="dxa"/>
          </w:tcPr>
          <w:p w14:paraId="50E8B38B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6916" w:type="dxa"/>
          </w:tcPr>
          <w:p w14:paraId="0A3CB916" w14:textId="2FB380A2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содержат принципы и процедуры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отношений с клиентами,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аудиторских заданий.</w:t>
            </w:r>
          </w:p>
        </w:tc>
        <w:tc>
          <w:tcPr>
            <w:tcW w:w="1578" w:type="dxa"/>
          </w:tcPr>
          <w:p w14:paraId="56952F72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44A19EE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9D1A06C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7CC1AF6A" w14:textId="77777777" w:rsidTr="00C86AB0">
        <w:tc>
          <w:tcPr>
            <w:tcW w:w="876" w:type="dxa"/>
          </w:tcPr>
          <w:p w14:paraId="27280EF2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6916" w:type="dxa"/>
          </w:tcPr>
          <w:p w14:paraId="46D2255E" w14:textId="145A83EC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порядок </w:t>
            </w:r>
            <w:r w:rsidRPr="00717D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получения необходимой информации о деятельности потенциального клиента, порядок принятия руководством аудиторской организации, аудитором – индивидуальным предпринимателем решения о принятии или продолжении отношений с клиентами, принятии аудиторских заданий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06F05D9F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E444167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B8DDF71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91" w:rsidRPr="009C19F6" w14:paraId="4851A58E" w14:textId="77777777" w:rsidTr="00831D4A">
        <w:trPr>
          <w:trHeight w:val="1762"/>
        </w:trPr>
        <w:tc>
          <w:tcPr>
            <w:tcW w:w="876" w:type="dxa"/>
          </w:tcPr>
          <w:p w14:paraId="2D736CA5" w14:textId="77777777" w:rsidR="00843191" w:rsidRPr="005406F1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6916" w:type="dxa"/>
          </w:tcPr>
          <w:p w14:paraId="401BC896" w14:textId="77777777" w:rsidR="00843191" w:rsidRPr="005406F1" w:rsidRDefault="00843191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0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оценки наличия необходимой компетентности и достаточности трудовых ресурсов, времени для выполнения конкретного аудиторского задания.</w:t>
            </w:r>
          </w:p>
        </w:tc>
        <w:tc>
          <w:tcPr>
            <w:tcW w:w="1578" w:type="dxa"/>
          </w:tcPr>
          <w:p w14:paraId="04EB09BF" w14:textId="77777777" w:rsidR="00843191" w:rsidRPr="009C19F6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7E1A367" w14:textId="1875467D" w:rsidR="00843191" w:rsidRPr="009C19F6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646770B" w14:textId="77777777" w:rsidR="00843191" w:rsidRPr="009C19F6" w:rsidRDefault="00843191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6D537226" w14:textId="77777777" w:rsidTr="00C86AB0">
        <w:tc>
          <w:tcPr>
            <w:tcW w:w="876" w:type="dxa"/>
          </w:tcPr>
          <w:p w14:paraId="73898C2A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6916" w:type="dxa"/>
          </w:tcPr>
          <w:p w14:paraId="7ED32954" w14:textId="77777777" w:rsidR="00A8513B" w:rsidRPr="007430A4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оценки возможности соблюдения этических требований.</w:t>
            </w:r>
          </w:p>
        </w:tc>
        <w:tc>
          <w:tcPr>
            <w:tcW w:w="1578" w:type="dxa"/>
          </w:tcPr>
          <w:p w14:paraId="05E5884F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1AAFDDD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D9E5D9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04241331" w14:textId="77777777" w:rsidTr="00C86AB0">
        <w:tc>
          <w:tcPr>
            <w:tcW w:w="876" w:type="dxa"/>
          </w:tcPr>
          <w:p w14:paraId="354EFE1D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6916" w:type="dxa"/>
          </w:tcPr>
          <w:p w14:paraId="32775E00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проведенного анализа честности конкретного клиента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285DFA12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84F56BC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6BF4E1A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1ADF2225" w14:textId="77777777" w:rsidTr="00C1544B">
        <w:trPr>
          <w:trHeight w:val="2786"/>
        </w:trPr>
        <w:tc>
          <w:tcPr>
            <w:tcW w:w="876" w:type="dxa"/>
          </w:tcPr>
          <w:p w14:paraId="7700E6CF" w14:textId="77777777" w:rsidR="00A8513B" w:rsidRPr="00502CEB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lastRenderedPageBreak/>
              <w:t>2.3.6.</w:t>
            </w:r>
          </w:p>
        </w:tc>
        <w:tc>
          <w:tcPr>
            <w:tcW w:w="6916" w:type="dxa"/>
          </w:tcPr>
          <w:p w14:paraId="78A39340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оценки качества аудиторской организации, аудитора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2218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индивидуального предпринимателя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проведенного анализа вероятности осуществления клиентом финансовых операций, подлежащих особому контролю в части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3654E86D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2655FE8" w14:textId="47C6617D" w:rsidR="00A8513B" w:rsidRPr="009C19F6" w:rsidRDefault="00A8513B" w:rsidP="00A85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61D3DF8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33EBD58C" w14:textId="77777777" w:rsidTr="00C86AB0">
        <w:tc>
          <w:tcPr>
            <w:tcW w:w="876" w:type="dxa"/>
          </w:tcPr>
          <w:p w14:paraId="7D2DB11E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2.3.7.</w:t>
            </w:r>
          </w:p>
        </w:tc>
        <w:tc>
          <w:tcPr>
            <w:tcW w:w="6916" w:type="dxa"/>
          </w:tcPr>
          <w:p w14:paraId="5CF0B745" w14:textId="77777777" w:rsidR="00A8513B" w:rsidRPr="00044A86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сбор информации для проведения процедур по принятию или продолжению отношений с клиентами, принятию аудиторских заданий и требуют проведение этих процедур до даты принятия или продолжения отношений с клиентами, принятия аудиторских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19B3B726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E85E18E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12AD9A2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91" w:rsidRPr="009C19F6" w14:paraId="667127AD" w14:textId="77777777" w:rsidTr="00C86AB0">
        <w:tc>
          <w:tcPr>
            <w:tcW w:w="876" w:type="dxa"/>
          </w:tcPr>
          <w:p w14:paraId="0346C8C0" w14:textId="296F2E22" w:rsidR="00843191" w:rsidRDefault="00843191" w:rsidP="0084319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2.3.8.</w:t>
            </w:r>
          </w:p>
        </w:tc>
        <w:tc>
          <w:tcPr>
            <w:tcW w:w="6916" w:type="dxa"/>
          </w:tcPr>
          <w:tbl>
            <w:tblPr>
              <w:tblW w:w="6813" w:type="dxa"/>
              <w:tblLayout w:type="fixed"/>
              <w:tblLook w:val="04A0" w:firstRow="1" w:lastRow="0" w:firstColumn="1" w:lastColumn="0" w:noHBand="0" w:noVBand="1"/>
            </w:tblPr>
            <w:tblGrid>
              <w:gridCol w:w="6813"/>
            </w:tblGrid>
            <w:tr w:rsidR="00843191" w:rsidRPr="00044A86" w14:paraId="07424E72" w14:textId="77777777" w:rsidTr="000C3C70">
              <w:trPr>
                <w:trHeight w:val="1056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499769" w14:textId="77777777" w:rsidR="00843191" w:rsidRPr="00B058D7" w:rsidRDefault="00843191" w:rsidP="00843191">
                  <w:pPr>
                    <w:spacing w:before="120" w:after="12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устанавливают порядок определения уместности принятия аудиторского задания от нового или существующего клиента, если известны особенные обстоятельства, в частности:</w:t>
                  </w:r>
                </w:p>
              </w:tc>
            </w:tr>
            <w:tr w:rsidR="00843191" w:rsidRPr="00044A86" w14:paraId="39A09F23" w14:textId="77777777" w:rsidTr="000C3C70">
              <w:trPr>
                <w:trHeight w:val="288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C820D7" w14:textId="77777777" w:rsidR="00843191" w:rsidRPr="00B058D7" w:rsidRDefault="00843191" w:rsidP="00843191">
                  <w:pPr>
                    <w:spacing w:after="12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выявлены признаки недостаточной честности клиента;</w:t>
                  </w:r>
                </w:p>
              </w:tc>
            </w:tr>
            <w:tr w:rsidR="00843191" w:rsidRPr="00044A86" w14:paraId="16E41B54" w14:textId="77777777" w:rsidTr="000C3C70">
              <w:trPr>
                <w:trHeight w:val="1169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05E30C" w14:textId="77777777" w:rsidR="00843191" w:rsidRPr="00B058D7" w:rsidRDefault="00843191" w:rsidP="0084319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бухгалтерская и (или) финансовая отчетность клиента подготовлена в соответствии с применимой основой составления и представления отчетности, отличной от законодательства Республики Беларусь или Международных стандартов финансовой отчетности;</w:t>
                  </w:r>
                </w:p>
              </w:tc>
            </w:tr>
            <w:tr w:rsidR="00843191" w:rsidRPr="00044A86" w14:paraId="3BAAC9A7" w14:textId="77777777" w:rsidTr="000C3C70">
              <w:trPr>
                <w:trHeight w:val="528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F9226F" w14:textId="77777777" w:rsidR="00843191" w:rsidRPr="00B058D7" w:rsidRDefault="00843191" w:rsidP="00843191">
                  <w:pPr>
                    <w:spacing w:after="12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клиент является материнской компанией группы, существенные компоненты которой находятся в других юрисдикциях;</w:t>
                  </w:r>
                </w:p>
              </w:tc>
            </w:tr>
            <w:tr w:rsidR="00843191" w:rsidRPr="00044A86" w14:paraId="7A7AA21B" w14:textId="77777777" w:rsidTr="000C3C70">
              <w:trPr>
                <w:trHeight w:val="1056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6D087" w14:textId="77777777" w:rsidR="00843191" w:rsidRPr="00B058D7" w:rsidRDefault="00843191" w:rsidP="00843191">
                  <w:pPr>
                    <w:spacing w:after="12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имеется вероятность неоплаты стоимости аудиторских услуг в связи с тем, что финансовым результатом деятельности клиента является убыток или отрасль, в которой он работает, находится в состоянии экономического спада;</w:t>
                  </w:r>
                </w:p>
              </w:tc>
            </w:tr>
            <w:tr w:rsidR="00843191" w:rsidRPr="00044A86" w14:paraId="0A4B8E71" w14:textId="77777777" w:rsidTr="000C3C70">
              <w:trPr>
                <w:trHeight w:val="792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9E88F" w14:textId="77777777" w:rsidR="00843191" w:rsidRPr="00B058D7" w:rsidRDefault="00843191" w:rsidP="00843191">
                  <w:pPr>
                    <w:spacing w:after="12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выявлены условия или события, которые могут вызвать значительные сомнения в способности клиента продолжать свою деятельность непрерывно;</w:t>
                  </w:r>
                </w:p>
              </w:tc>
            </w:tr>
            <w:tr w:rsidR="00843191" w:rsidRPr="00044A86" w14:paraId="2D132272" w14:textId="77777777" w:rsidTr="000C3C70">
              <w:trPr>
                <w:trHeight w:val="586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A44C63" w14:textId="77777777" w:rsidR="00843191" w:rsidRPr="00B058D7" w:rsidRDefault="00843191" w:rsidP="00843191">
                  <w:pPr>
                    <w:spacing w:after="12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sym w:font="Symbol" w:char="F02D"/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иные обстоятельства, которые могут повлиять на ход выполнения аудиторского задания и итоговые документы по результатам выполнения аудиторского задания.</w:t>
                  </w:r>
                </w:p>
              </w:tc>
            </w:tr>
          </w:tbl>
          <w:p w14:paraId="4D902CD7" w14:textId="77777777" w:rsidR="00843191" w:rsidRPr="00044A86" w:rsidRDefault="00843191" w:rsidP="008431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</w:tcPr>
          <w:p w14:paraId="2F150BB3" w14:textId="77777777" w:rsidR="00843191" w:rsidRPr="009C19F6" w:rsidRDefault="00843191" w:rsidP="0084319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56EA978" w14:textId="77777777" w:rsidR="00843191" w:rsidRPr="009C19F6" w:rsidRDefault="00843191" w:rsidP="0084319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1683976" w14:textId="77777777" w:rsidR="00843191" w:rsidRPr="009C19F6" w:rsidRDefault="00843191" w:rsidP="00843191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41A79DC5" w14:textId="77777777" w:rsidTr="00044A86">
        <w:tc>
          <w:tcPr>
            <w:tcW w:w="876" w:type="dxa"/>
          </w:tcPr>
          <w:p w14:paraId="4C70A350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2.3.9.</w:t>
            </w:r>
          </w:p>
        </w:tc>
        <w:tc>
          <w:tcPr>
            <w:tcW w:w="6916" w:type="dxa"/>
          </w:tcPr>
          <w:p w14:paraId="183615EC" w14:textId="77777777" w:rsidR="00A8513B" w:rsidRPr="00044A86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устанавливают принципы и процедуры, предусматривающие оценку обстоятельств, когда аудиторская организация, аудитор – индивидуальный предприниматель получает информацию, которая, будь она доступна ранее, привела бы к отказу от выполнения конкретного аудиторского задания или отказу от выполнения аудиторского задания с одновременным отказом от продолжения отношений с клиентом.</w:t>
            </w:r>
          </w:p>
        </w:tc>
        <w:tc>
          <w:tcPr>
            <w:tcW w:w="1578" w:type="dxa"/>
          </w:tcPr>
          <w:p w14:paraId="6DF3BAC0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A50448C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4627ECF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5E9F773D" w14:textId="77777777" w:rsidTr="006A107D">
        <w:trPr>
          <w:trHeight w:val="1510"/>
        </w:trPr>
        <w:tc>
          <w:tcPr>
            <w:tcW w:w="876" w:type="dxa"/>
          </w:tcPr>
          <w:p w14:paraId="565C6ED9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2.3.10.</w:t>
            </w:r>
          </w:p>
        </w:tc>
        <w:tc>
          <w:tcPr>
            <w:tcW w:w="6916" w:type="dxa"/>
          </w:tcPr>
          <w:p w14:paraId="33156455" w14:textId="77777777" w:rsidR="00A8513B" w:rsidRPr="00044A86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аудиторской организации, аудитора - индивидуального предпринимателя определяют порядок документирования полученной информации и принятого руководством аудиторской организации, аудитором–индивидуальным предпринимателем решения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56B6E120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0E77712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0ACFBD57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0700ED54" w14:textId="77777777" w:rsidTr="00AF3424">
        <w:tc>
          <w:tcPr>
            <w:tcW w:w="14742" w:type="dxa"/>
            <w:gridSpan w:val="5"/>
          </w:tcPr>
          <w:p w14:paraId="26AE47B0" w14:textId="77777777" w:rsidR="00A8513B" w:rsidRPr="00DA286F" w:rsidRDefault="00A8513B" w:rsidP="00A8513B">
            <w:pPr>
              <w:spacing w:before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F1">
              <w:rPr>
                <w:rFonts w:ascii="Times New Roman" w:hAnsi="Times New Roman" w:cs="Times New Roman"/>
                <w:b/>
              </w:rPr>
              <w:t xml:space="preserve">2.4.    </w:t>
            </w:r>
            <w:r>
              <w:rPr>
                <w:rFonts w:ascii="Times New Roman" w:hAnsi="Times New Roman" w:cs="Times New Roman"/>
                <w:b/>
              </w:rPr>
              <w:t>Трудовые</w:t>
            </w:r>
            <w:r w:rsidRPr="005406F1">
              <w:rPr>
                <w:rFonts w:ascii="Times New Roman" w:hAnsi="Times New Roman" w:cs="Times New Roman"/>
                <w:b/>
              </w:rPr>
              <w:t xml:space="preserve"> ресурсы</w:t>
            </w:r>
          </w:p>
        </w:tc>
      </w:tr>
      <w:tr w:rsidR="00A8513B" w:rsidRPr="009C19F6" w14:paraId="41D24ACC" w14:textId="77777777" w:rsidTr="00C86AB0">
        <w:tc>
          <w:tcPr>
            <w:tcW w:w="876" w:type="dxa"/>
          </w:tcPr>
          <w:p w14:paraId="499D6072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6916" w:type="dxa"/>
          </w:tcPr>
          <w:p w14:paraId="3589C058" w14:textId="6F83A9A2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оценки качества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содержат принципы и процедуры,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позволяющие получить разумную уверенность в том, что для качественного оказания аудиторских услуг аудиторская организация, аудитор – индивидуальный предприниматель располагают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достаточн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численностью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работников,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имеющих соответствующую выполняемым аудиторским заданиям компетентность и квалификацию,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соблюдающих этические требования.</w:t>
            </w:r>
          </w:p>
        </w:tc>
        <w:tc>
          <w:tcPr>
            <w:tcW w:w="1578" w:type="dxa"/>
          </w:tcPr>
          <w:p w14:paraId="00A4BC06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ACDF3AB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A09B785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3DFB86C7" w14:textId="77777777" w:rsidTr="00C86AB0">
        <w:tc>
          <w:tcPr>
            <w:tcW w:w="876" w:type="dxa"/>
          </w:tcPr>
          <w:p w14:paraId="3B8C5A03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6916" w:type="dxa"/>
          </w:tcPr>
          <w:p w14:paraId="12660021" w14:textId="290F8ED5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="00F612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содержат </w:t>
            </w: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определяющие методы и процедуры набора работников, обладающих соответствующими качествами для квалифицированного выполнения работ, способных повышать свой уровень подготовки и квалификации, соблюдающих этические требования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6E1FC010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31809FE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C442991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3B" w:rsidRPr="009C19F6" w14:paraId="7DA2A1E1" w14:textId="77777777" w:rsidTr="00C86AB0">
        <w:tc>
          <w:tcPr>
            <w:tcW w:w="876" w:type="dxa"/>
          </w:tcPr>
          <w:p w14:paraId="756E57BB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6916" w:type="dxa"/>
          </w:tcPr>
          <w:p w14:paraId="2528A02A" w14:textId="77777777" w:rsidR="00A8513B" w:rsidRPr="005406F1" w:rsidRDefault="00A8513B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оценки качества содержат принципы и процедуры, устанавливающие требования непрерывного образования и обеспечения профессионального обучения работников аудиторской </w:t>
            </w: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организации, аудитора - индивидуального предпринимателя, самообразования аудитора - индивидуального предпринимателя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22952F38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0414784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3617A6D" w14:textId="77777777" w:rsidR="00A8513B" w:rsidRPr="009C19F6" w:rsidRDefault="00A8513B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2DC6866F" w14:textId="77777777" w:rsidTr="00C177C8">
        <w:trPr>
          <w:trHeight w:val="1758"/>
        </w:trPr>
        <w:tc>
          <w:tcPr>
            <w:tcW w:w="876" w:type="dxa"/>
          </w:tcPr>
          <w:p w14:paraId="63291F5C" w14:textId="77777777" w:rsidR="00C82F63" w:rsidRPr="005406F1" w:rsidRDefault="00C82F63" w:rsidP="00A8513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2.4.4.</w:t>
            </w:r>
          </w:p>
        </w:tc>
        <w:tc>
          <w:tcPr>
            <w:tcW w:w="6916" w:type="dxa"/>
          </w:tcPr>
          <w:p w14:paraId="3BA4F88B" w14:textId="77777777" w:rsidR="00C82F63" w:rsidRPr="005406F1" w:rsidRDefault="00C82F63" w:rsidP="00A8513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нацеленные на обеспечение необходимого для выполнения каждого аудиторского задания количества работников, обладающих соответствующими компетентностью и квалификацией, а также выделение им времени, необходимого для качественного выполнения аудиторского задания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42DFCA75" w14:textId="77777777" w:rsidR="00C82F63" w:rsidRPr="009C19F6" w:rsidRDefault="00C82F63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E66BBCE" w14:textId="235F25C0" w:rsidR="00C82F63" w:rsidRPr="009C19F6" w:rsidRDefault="00C82F63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63F8462" w14:textId="77777777" w:rsidR="00C82F63" w:rsidRPr="009C19F6" w:rsidRDefault="00C82F63" w:rsidP="00A8513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DA" w:rsidRPr="009C19F6" w14:paraId="6C197B9D" w14:textId="77777777" w:rsidTr="00C86AB0">
        <w:tc>
          <w:tcPr>
            <w:tcW w:w="876" w:type="dxa"/>
          </w:tcPr>
          <w:p w14:paraId="5CCD2530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2.4.5.</w:t>
            </w:r>
          </w:p>
        </w:tc>
        <w:tc>
          <w:tcPr>
            <w:tcW w:w="6916" w:type="dxa"/>
          </w:tcPr>
          <w:tbl>
            <w:tblPr>
              <w:tblW w:w="6665" w:type="dxa"/>
              <w:tblLayout w:type="fixed"/>
              <w:tblLook w:val="04A0" w:firstRow="1" w:lastRow="0" w:firstColumn="1" w:lastColumn="0" w:noHBand="0" w:noVBand="1"/>
            </w:tblPr>
            <w:tblGrid>
              <w:gridCol w:w="6665"/>
            </w:tblGrid>
            <w:tr w:rsidR="000827DA" w:rsidRPr="005406F1" w14:paraId="59C0264E" w14:textId="77777777" w:rsidTr="005406F1">
              <w:trPr>
                <w:trHeight w:val="936"/>
              </w:trPr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188C03" w14:textId="77777777" w:rsidR="000827DA" w:rsidRPr="005406F1" w:rsidRDefault="000827DA" w:rsidP="000827DA">
                  <w:pPr>
                    <w:spacing w:before="120" w:after="120" w:line="240" w:lineRule="auto"/>
                    <w:ind w:left="-99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F77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содержат принципы и процедуры, определяющие порядок проведения оценки результатов работы каждого работника, поощрения и применения мер воздействия</w:t>
                  </w:r>
                  <w:r w:rsidRPr="005406F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3B8A68A9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</w:tcPr>
          <w:p w14:paraId="47DDEB91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7A30127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3700917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DA" w:rsidRPr="009C19F6" w14:paraId="5D2E5862" w14:textId="77777777" w:rsidTr="00C86AB0">
        <w:tc>
          <w:tcPr>
            <w:tcW w:w="876" w:type="dxa"/>
          </w:tcPr>
          <w:p w14:paraId="28A82215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2.4.6.</w:t>
            </w:r>
          </w:p>
        </w:tc>
        <w:tc>
          <w:tcPr>
            <w:tcW w:w="6916" w:type="dxa"/>
          </w:tcPr>
          <w:p w14:paraId="553056C5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предусматривающие возложение ответственности за качество выполнения каждого аудиторского задания на конкретного руководителя задания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3A7DA6EC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1798008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D3173A5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DA" w:rsidRPr="009C19F6" w14:paraId="7C6D1349" w14:textId="77777777" w:rsidTr="00367270">
        <w:tc>
          <w:tcPr>
            <w:tcW w:w="876" w:type="dxa"/>
          </w:tcPr>
          <w:p w14:paraId="56018BF8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2.4.7.</w:t>
            </w:r>
          </w:p>
        </w:tc>
        <w:tc>
          <w:tcPr>
            <w:tcW w:w="6916" w:type="dxa"/>
          </w:tcPr>
          <w:p w14:paraId="14637B85" w14:textId="77777777" w:rsidR="000827DA" w:rsidRPr="00EF7726" w:rsidRDefault="000827DA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устанавливающие требования к руководителю задания в отношении его соответствующих компетентности, способностей и полномочий, позволяющих ему выступать в этом качестве в аудиторской группе, выполняющей аудиторское задание.</w:t>
            </w:r>
          </w:p>
        </w:tc>
        <w:tc>
          <w:tcPr>
            <w:tcW w:w="1578" w:type="dxa"/>
          </w:tcPr>
          <w:p w14:paraId="4786494D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5B6DA5B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2E37E32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DA" w:rsidRPr="009C19F6" w14:paraId="26BC5792" w14:textId="77777777" w:rsidTr="00367270">
        <w:tc>
          <w:tcPr>
            <w:tcW w:w="876" w:type="dxa"/>
          </w:tcPr>
          <w:p w14:paraId="7F89D086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2.4.8.</w:t>
            </w:r>
          </w:p>
        </w:tc>
        <w:tc>
          <w:tcPr>
            <w:tcW w:w="6916" w:type="dxa"/>
          </w:tcPr>
          <w:p w14:paraId="6511B25E" w14:textId="77777777" w:rsidR="000827DA" w:rsidRPr="00EF7726" w:rsidRDefault="000827DA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определяющие порядок определения и доведения до сведения руководителя задания его ответственности и обязанностей в отношении выполнения аудиторского задания.</w:t>
            </w:r>
          </w:p>
        </w:tc>
        <w:tc>
          <w:tcPr>
            <w:tcW w:w="1578" w:type="dxa"/>
          </w:tcPr>
          <w:p w14:paraId="72F4AC91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F8D3083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68AD28D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DA" w:rsidRPr="009C19F6" w14:paraId="3CEE96DA" w14:textId="77777777" w:rsidTr="006A107D">
        <w:trPr>
          <w:trHeight w:val="1258"/>
        </w:trPr>
        <w:tc>
          <w:tcPr>
            <w:tcW w:w="876" w:type="dxa"/>
          </w:tcPr>
          <w:p w14:paraId="2278488B" w14:textId="77777777" w:rsidR="000827DA" w:rsidRPr="005406F1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2.4.9.</w:t>
            </w:r>
          </w:p>
        </w:tc>
        <w:tc>
          <w:tcPr>
            <w:tcW w:w="6916" w:type="dxa"/>
          </w:tcPr>
          <w:p w14:paraId="7B83C16D" w14:textId="77777777" w:rsidR="000827DA" w:rsidRPr="00EF7726" w:rsidRDefault="000827DA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процедуры, определяющие порядок формирования аудиторских групп из работников, имеющих необходимые для выполнения конкретного аудиторского задания квалификацию и опыт.</w:t>
            </w:r>
          </w:p>
        </w:tc>
        <w:tc>
          <w:tcPr>
            <w:tcW w:w="1578" w:type="dxa"/>
          </w:tcPr>
          <w:p w14:paraId="08A07700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F01ECFB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7ED1294" w14:textId="77777777" w:rsidR="000827DA" w:rsidRPr="009C19F6" w:rsidRDefault="000827DA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81" w:rsidRPr="009C19F6" w14:paraId="46A0BB32" w14:textId="77777777" w:rsidTr="003A23D5">
        <w:trPr>
          <w:trHeight w:val="1521"/>
        </w:trPr>
        <w:tc>
          <w:tcPr>
            <w:tcW w:w="876" w:type="dxa"/>
          </w:tcPr>
          <w:p w14:paraId="281DEFEE" w14:textId="77777777" w:rsidR="009D5C81" w:rsidRPr="00502CEB" w:rsidRDefault="009D5C81" w:rsidP="000827D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lastRenderedPageBreak/>
              <w:t>2.4.10.</w:t>
            </w:r>
          </w:p>
        </w:tc>
        <w:tc>
          <w:tcPr>
            <w:tcW w:w="6916" w:type="dxa"/>
          </w:tcPr>
          <w:p w14:paraId="1F8A42EC" w14:textId="77777777" w:rsidR="009D5C81" w:rsidRPr="00EF7726" w:rsidRDefault="009D5C81" w:rsidP="000827D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оценки качества аудиторской организации, аудитора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EF7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индивидуального предпринимателя установлена система учета количества работников, обладающих соответствующими компетентностью и квалификацией, и необходимого им времени для качественного выполнения каждого аудиторского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163619D3" w14:textId="77777777" w:rsidR="009D5C81" w:rsidRPr="009C19F6" w:rsidRDefault="009D5C81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4896F12" w14:textId="77777777" w:rsidR="009D5C81" w:rsidRPr="009C19F6" w:rsidRDefault="009D5C81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776E0F4" w14:textId="77777777" w:rsidR="009D5C81" w:rsidRPr="009C19F6" w:rsidRDefault="009D5C81" w:rsidP="000827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2533"/>
        <w:tblW w:w="14742" w:type="dxa"/>
        <w:tblLayout w:type="fixed"/>
        <w:tblLook w:val="04A0" w:firstRow="1" w:lastRow="0" w:firstColumn="1" w:lastColumn="0" w:noHBand="0" w:noVBand="1"/>
      </w:tblPr>
      <w:tblGrid>
        <w:gridCol w:w="876"/>
        <w:gridCol w:w="6916"/>
        <w:gridCol w:w="1578"/>
        <w:gridCol w:w="2958"/>
        <w:gridCol w:w="2414"/>
      </w:tblGrid>
      <w:tr w:rsidR="00C82F63" w:rsidRPr="009C19F6" w14:paraId="25A15EF1" w14:textId="77777777" w:rsidTr="00C82F63">
        <w:tc>
          <w:tcPr>
            <w:tcW w:w="14742" w:type="dxa"/>
            <w:gridSpan w:val="5"/>
          </w:tcPr>
          <w:p w14:paraId="709F2D7F" w14:textId="77777777" w:rsidR="00C82F63" w:rsidRPr="00DA286F" w:rsidRDefault="00C82F63" w:rsidP="00C82F6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2.5.    Выполнение аудиторского задания</w:t>
            </w:r>
          </w:p>
        </w:tc>
      </w:tr>
      <w:tr w:rsidR="00C82F63" w:rsidRPr="009C19F6" w14:paraId="6DF1F8A7" w14:textId="77777777" w:rsidTr="00C82F63">
        <w:tc>
          <w:tcPr>
            <w:tcW w:w="876" w:type="dxa"/>
          </w:tcPr>
          <w:p w14:paraId="3AC41C7E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6916" w:type="dxa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C82F63" w:rsidRPr="005406F1" w14:paraId="79D17DB3" w14:textId="77777777" w:rsidTr="00615F9B">
              <w:trPr>
                <w:trHeight w:val="518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85D88E" w14:textId="77777777" w:rsidR="00C82F63" w:rsidRPr="005406F1" w:rsidRDefault="00C82F63" w:rsidP="00D212A5">
                  <w:pPr>
                    <w:framePr w:hSpace="180" w:wrap="around" w:vAnchor="text" w:hAnchor="margin" w:y="-2533"/>
                    <w:spacing w:before="120" w:after="120" w:line="240" w:lineRule="auto"/>
                    <w:ind w:left="-99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правила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оценки качества </w:t>
                  </w:r>
                  <w:r w:rsidRPr="00E3145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содержат принципы и процедуры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C82F63" w:rsidRPr="005406F1" w14:paraId="713970E8" w14:textId="77777777" w:rsidTr="00615F9B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D02C1E" w14:textId="77777777" w:rsidR="00C82F63" w:rsidRPr="005406F1" w:rsidRDefault="00C82F63" w:rsidP="00D212A5">
                  <w:pPr>
                    <w:pStyle w:val="a3"/>
                    <w:framePr w:hSpace="180" w:wrap="around" w:vAnchor="text" w:hAnchor="margin" w:y="-2533"/>
                    <w:numPr>
                      <w:ilvl w:val="0"/>
                      <w:numId w:val="11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3145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направленные на поддержание постоянного качества выполнения аудиторских заданий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</w:tc>
            </w:tr>
            <w:tr w:rsidR="00C82F63" w:rsidRPr="005406F1" w14:paraId="70D9051A" w14:textId="77777777" w:rsidTr="00615F9B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3AD77C8" w14:textId="77777777" w:rsidR="00C82F63" w:rsidRPr="005406F1" w:rsidRDefault="00C82F63" w:rsidP="00D212A5">
                  <w:pPr>
                    <w:pStyle w:val="a3"/>
                    <w:framePr w:hSpace="180" w:wrap="around" w:vAnchor="text" w:hAnchor="margin" w:y="-2533"/>
                    <w:numPr>
                      <w:ilvl w:val="0"/>
                      <w:numId w:val="11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3145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устанавливающие ответственность и обязанности по осуществлению наблюдения за выполнением аудиторского задания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</w:tc>
            </w:tr>
            <w:tr w:rsidR="00C82F63" w:rsidRPr="005406F1" w14:paraId="7D2994FB" w14:textId="77777777" w:rsidTr="00615F9B">
              <w:trPr>
                <w:trHeight w:val="573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A5A14B" w14:textId="77777777" w:rsidR="00C82F63" w:rsidRPr="005406F1" w:rsidRDefault="00C82F63" w:rsidP="00D212A5">
                  <w:pPr>
                    <w:pStyle w:val="a3"/>
                    <w:framePr w:hSpace="180" w:wrap="around" w:vAnchor="text" w:hAnchor="margin" w:y="-2533"/>
                    <w:numPr>
                      <w:ilvl w:val="0"/>
                      <w:numId w:val="11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3145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устанавливающие ответственность и обязанности по внутренней оценке качества выполнения аудиторского задания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3F45601D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</w:tcPr>
          <w:p w14:paraId="638506FC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169D235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3B1FADE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390A322D" w14:textId="77777777" w:rsidTr="00C82F63">
        <w:tc>
          <w:tcPr>
            <w:tcW w:w="876" w:type="dxa"/>
          </w:tcPr>
          <w:p w14:paraId="76DD1A72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>2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</w:tcPr>
          <w:p w14:paraId="1B4C8A51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31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предусматривают организацию процесса планирования выполнения аудиторских заданий, обеспечивающего понимание членами аудиторских групп целей их работы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6263057D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BD671DE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CDB02E0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40EC9F3B" w14:textId="77777777" w:rsidTr="00C82F63">
        <w:tc>
          <w:tcPr>
            <w:tcW w:w="876" w:type="dxa"/>
          </w:tcPr>
          <w:p w14:paraId="5733CA47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2.5.3.</w:t>
            </w:r>
          </w:p>
        </w:tc>
        <w:tc>
          <w:tcPr>
            <w:tcW w:w="6916" w:type="dxa"/>
          </w:tcPr>
          <w:p w14:paraId="78E3EF24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 предусматривают процессы, обеспечивающие соблюдение требований актов законодательства, применимых к выполнению аудиторских заданий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5B5A20C0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BA75C83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E94E39B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2072A85A" w14:textId="77777777" w:rsidTr="00C82F63">
        <w:tc>
          <w:tcPr>
            <w:tcW w:w="876" w:type="dxa"/>
          </w:tcPr>
          <w:p w14:paraId="50A55FD1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2.5.4.</w:t>
            </w:r>
          </w:p>
        </w:tc>
        <w:tc>
          <w:tcPr>
            <w:tcW w:w="6916" w:type="dxa"/>
          </w:tcPr>
          <w:p w14:paraId="7359B668" w14:textId="77777777" w:rsidR="00C82F63" w:rsidRPr="00E31450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предусматривают процессы осуществления наблюдения за выполнением аудиторских заданий, обучения персонала и наставничества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53B799AF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58FA99D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36ABA1D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4C257BDA" w14:textId="77777777" w:rsidTr="00C82F63">
        <w:tc>
          <w:tcPr>
            <w:tcW w:w="876" w:type="dxa"/>
          </w:tcPr>
          <w:p w14:paraId="69B158EA" w14:textId="77777777" w:rsidR="00C82F63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2.5.5.</w:t>
            </w:r>
          </w:p>
        </w:tc>
        <w:tc>
          <w:tcPr>
            <w:tcW w:w="6916" w:type="dxa"/>
          </w:tcPr>
          <w:p w14:paraId="53ACE924" w14:textId="77777777" w:rsidR="00C82F63" w:rsidRPr="00DD0F3F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предусматривают возложение на руководителя задания ответственности за осуществление наблюдения за выполнением аудиторского задания.</w:t>
            </w:r>
          </w:p>
        </w:tc>
        <w:tc>
          <w:tcPr>
            <w:tcW w:w="1578" w:type="dxa"/>
          </w:tcPr>
          <w:p w14:paraId="2B78E5A4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80E9D11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3AC82DF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7691855A" w14:textId="77777777" w:rsidTr="00C82F63">
        <w:tc>
          <w:tcPr>
            <w:tcW w:w="876" w:type="dxa"/>
          </w:tcPr>
          <w:p w14:paraId="550D480A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</w:tcPr>
          <w:p w14:paraId="79918C68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оценки качества определяют порядок документирования проводимых процедур наблюдения за выполнением аудиторского задания с указанием сделанных руководителем задания по результатам этих процедур выводов, а также принятого руководителем задания на основе проведенных процедур решения об обоснованности сформулированного аудиторского мнения в аудиторском заключении, а также устанавливают необходимость документирования перечня </w:t>
            </w: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подвергнутой обзору аудиторской документации и протоколирования вопросов, обсужденных с членами аудиторской группы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5FC47DBF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018EDEB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6C0892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1158035E" w14:textId="77777777" w:rsidTr="00C82F63">
        <w:tc>
          <w:tcPr>
            <w:tcW w:w="876" w:type="dxa"/>
          </w:tcPr>
          <w:p w14:paraId="47B5D65D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2.5.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</w:tcPr>
          <w:p w14:paraId="25ED939D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 предусматривают процессы проведения консультаций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</w:tcPr>
          <w:p w14:paraId="2644C21B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6D75801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E58022A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18E34FD5" w14:textId="77777777" w:rsidTr="00C82F63">
        <w:tc>
          <w:tcPr>
            <w:tcW w:w="876" w:type="dxa"/>
          </w:tcPr>
          <w:p w14:paraId="7885D53B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2.5.8.</w:t>
            </w:r>
          </w:p>
        </w:tc>
        <w:tc>
          <w:tcPr>
            <w:tcW w:w="6916" w:type="dxa"/>
          </w:tcPr>
          <w:p w14:paraId="41523F74" w14:textId="77777777" w:rsidR="00C82F63" w:rsidRPr="00DD0F3F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0F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возложение ответственности и обязанностей по получению консультаций на руководителя задания.</w:t>
            </w:r>
          </w:p>
        </w:tc>
        <w:tc>
          <w:tcPr>
            <w:tcW w:w="1578" w:type="dxa"/>
          </w:tcPr>
          <w:p w14:paraId="0B592B45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6DDBFA5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40E0505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67810F23" w14:textId="77777777" w:rsidTr="00C82F63">
        <w:tc>
          <w:tcPr>
            <w:tcW w:w="876" w:type="dxa"/>
          </w:tcPr>
          <w:p w14:paraId="637A6F00" w14:textId="77777777" w:rsidR="00C82F63" w:rsidRPr="005406F1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</w:tcPr>
          <w:p w14:paraId="6B013DEC" w14:textId="77777777" w:rsidR="00C82F63" w:rsidRPr="00C86AB0" w:rsidRDefault="00C82F63" w:rsidP="00C82F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DD0F3F">
              <w:rPr>
                <w:rFonts w:ascii="Times New Roman" w:hAnsi="Times New Roman" w:cs="Times New Roman"/>
              </w:rPr>
              <w:t>Принципы и процедуры, установленные внутренними правилами оценки качества предусматривают методы проведения внутренней оценки качества выполненной работы, обоснованности сделанных выводов, принятых решений, сформулированного аудиторского мнения в аудиторском заключении и подготовленных иных итоговых документов по результатам выполнения аудиторских заданий</w:t>
            </w:r>
            <w:r w:rsidRPr="00B766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</w:tcPr>
          <w:p w14:paraId="29B1684B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5FACBE8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516D41C5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48CBD504" w14:textId="77777777" w:rsidTr="00C82F63">
        <w:trPr>
          <w:trHeight w:val="2264"/>
        </w:trPr>
        <w:tc>
          <w:tcPr>
            <w:tcW w:w="876" w:type="dxa"/>
          </w:tcPr>
          <w:p w14:paraId="5D2E931F" w14:textId="77777777" w:rsidR="00C82F63" w:rsidRPr="00502CEB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2.5.10.</w:t>
            </w:r>
          </w:p>
        </w:tc>
        <w:tc>
          <w:tcPr>
            <w:tcW w:w="6916" w:type="dxa"/>
          </w:tcPr>
          <w:p w14:paraId="5ECEEB32" w14:textId="77777777" w:rsidR="00C82F63" w:rsidRPr="00DD0F3F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967CD">
              <w:rPr>
                <w:rFonts w:ascii="Times New Roman" w:hAnsi="Times New Roman" w:cs="Times New Roman"/>
              </w:rPr>
              <w:t>Критерии отнесения аудиторских заданий к заданиям, требующим проведение внутренней оценки качества их выполнения, установленные внутренними правилами оценки качества включают аудиторские задания, определенные внутренними правилами аудиторской деятельности, принятыми Аудиторской палатой</w:t>
            </w:r>
            <w:r>
              <w:rPr>
                <w:rFonts w:ascii="Times New Roman" w:hAnsi="Times New Roman" w:cs="Times New Roman"/>
              </w:rPr>
              <w:t>, а также могут быть дополнены иными критериями, установленными аудиторской организацией, аудитором – индивидуальным предпринимателем.</w:t>
            </w:r>
          </w:p>
        </w:tc>
        <w:tc>
          <w:tcPr>
            <w:tcW w:w="1578" w:type="dxa"/>
          </w:tcPr>
          <w:p w14:paraId="4321BC53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04289DB" w14:textId="77777777" w:rsidR="00C82F63" w:rsidRPr="009C19F6" w:rsidRDefault="00C82F63" w:rsidP="00C8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3AF57E6" w14:textId="77777777" w:rsidR="00C82F63" w:rsidRPr="009C19F6" w:rsidRDefault="00C82F63" w:rsidP="00C82F6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EF241" w14:textId="143809A0" w:rsidR="00240576" w:rsidRDefault="00240576" w:rsidP="00D212A5">
      <w:pPr>
        <w:spacing w:after="0" w:line="120" w:lineRule="auto"/>
      </w:pPr>
    </w:p>
    <w:p w14:paraId="6CD468C7" w14:textId="77777777" w:rsidR="00E94EB8" w:rsidRDefault="00E94EB8">
      <w:r>
        <w:br w:type="page"/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4086"/>
        <w:gridCol w:w="2830"/>
        <w:gridCol w:w="713"/>
        <w:gridCol w:w="865"/>
        <w:gridCol w:w="2958"/>
        <w:gridCol w:w="146"/>
        <w:gridCol w:w="2268"/>
      </w:tblGrid>
      <w:tr w:rsidR="00107A07" w:rsidRPr="009C19F6" w14:paraId="5A49C708" w14:textId="77777777" w:rsidTr="006A107D">
        <w:trPr>
          <w:trHeight w:val="1042"/>
        </w:trPr>
        <w:tc>
          <w:tcPr>
            <w:tcW w:w="876" w:type="dxa"/>
          </w:tcPr>
          <w:p w14:paraId="2BC48B36" w14:textId="77777777" w:rsidR="00107A07" w:rsidRPr="005406F1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2.5.11.</w:t>
            </w:r>
          </w:p>
        </w:tc>
        <w:tc>
          <w:tcPr>
            <w:tcW w:w="6916" w:type="dxa"/>
            <w:gridSpan w:val="2"/>
          </w:tcPr>
          <w:p w14:paraId="2E1D6644" w14:textId="77777777" w:rsidR="00107A07" w:rsidRPr="00DD0F3F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967CD">
              <w:rPr>
                <w:rFonts w:ascii="Times New Roman" w:hAnsi="Times New Roman" w:cs="Times New Roman"/>
              </w:rPr>
              <w:t>Внутренними правилами оценки качества установлены принципы и процедуры в отношении назначения лиц, осуществляющих внутреннюю оценку качества выполнения аудиторского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  <w:gridSpan w:val="2"/>
          </w:tcPr>
          <w:p w14:paraId="38E91BC4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61DAF89B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28803A50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63" w:rsidRPr="009C19F6" w14:paraId="4DA630FD" w14:textId="77777777" w:rsidTr="00DE1C0E">
        <w:trPr>
          <w:trHeight w:val="1042"/>
        </w:trPr>
        <w:tc>
          <w:tcPr>
            <w:tcW w:w="876" w:type="dxa"/>
          </w:tcPr>
          <w:p w14:paraId="5B65720B" w14:textId="77777777" w:rsidR="00C82F63" w:rsidRPr="005406F1" w:rsidRDefault="00C82F63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2.5.12.</w:t>
            </w:r>
          </w:p>
        </w:tc>
        <w:tc>
          <w:tcPr>
            <w:tcW w:w="6916" w:type="dxa"/>
            <w:gridSpan w:val="2"/>
          </w:tcPr>
          <w:p w14:paraId="5DD4FEAA" w14:textId="77777777" w:rsidR="00C82F63" w:rsidRPr="00DD0F3F" w:rsidRDefault="00C82F63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967CD">
              <w:rPr>
                <w:rFonts w:ascii="Times New Roman" w:hAnsi="Times New Roman" w:cs="Times New Roman"/>
              </w:rPr>
              <w:t>Внутренними правилами оценки качества установлены принципы и процедуры, определяющие характер, сроки и объем процедур внутренней оценки качества выполнения аудиторского задания.</w:t>
            </w:r>
          </w:p>
        </w:tc>
        <w:tc>
          <w:tcPr>
            <w:tcW w:w="1578" w:type="dxa"/>
            <w:gridSpan w:val="2"/>
          </w:tcPr>
          <w:p w14:paraId="4F3AA476" w14:textId="77777777" w:rsidR="00C82F63" w:rsidRPr="009C19F6" w:rsidRDefault="00C82F63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7C42181" w14:textId="5E2D9699" w:rsidR="00C82F63" w:rsidRPr="009C19F6" w:rsidRDefault="00C82F63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5A461526" w14:textId="77777777" w:rsidR="00C82F63" w:rsidRPr="009C19F6" w:rsidRDefault="00C82F63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4362154F" w14:textId="77777777" w:rsidTr="00367270">
        <w:tc>
          <w:tcPr>
            <w:tcW w:w="876" w:type="dxa"/>
          </w:tcPr>
          <w:p w14:paraId="7CD631DB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2.5.13.</w:t>
            </w:r>
          </w:p>
        </w:tc>
        <w:tc>
          <w:tcPr>
            <w:tcW w:w="6916" w:type="dxa"/>
            <w:gridSpan w:val="2"/>
          </w:tcPr>
          <w:p w14:paraId="40438A4E" w14:textId="77777777" w:rsidR="008839F9" w:rsidRPr="00DD0F3F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967CD">
              <w:rPr>
                <w:rFonts w:ascii="Times New Roman" w:hAnsi="Times New Roman" w:cs="Times New Roman"/>
              </w:rPr>
              <w:t>Принципы и процедуры, установленные внутренними правилами оценки качества предусматривают включение в процедуры внутренней оценки качества выполнения аудиторского задания обсуждение аудиторской группой значимых вопросов с руководителем задания, анализ бухгалтерской и (или) финансовой отчетности или иной информации, являющейся предметом аудиторского задания, выборочную проверку аудиторской документации в отношении сделанных аудиторской группой выводов и принятых ею решений, оценку предлагаемого аудиторской группой аудиторского мнения, выраженного в аудиторском заключении, и (или) содержания иных итоговых документов, подготовленных по результатам выполнения аудиторского задания.</w:t>
            </w:r>
          </w:p>
        </w:tc>
        <w:tc>
          <w:tcPr>
            <w:tcW w:w="1578" w:type="dxa"/>
            <w:gridSpan w:val="2"/>
          </w:tcPr>
          <w:p w14:paraId="7A1DB3F7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608DFE91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426BF9FC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20EF89F1" w14:textId="77777777" w:rsidTr="00367270">
        <w:tc>
          <w:tcPr>
            <w:tcW w:w="876" w:type="dxa"/>
          </w:tcPr>
          <w:p w14:paraId="24D84C98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2.5.14.</w:t>
            </w:r>
          </w:p>
        </w:tc>
        <w:tc>
          <w:tcPr>
            <w:tcW w:w="6916" w:type="dxa"/>
            <w:gridSpan w:val="2"/>
          </w:tcPr>
          <w:p w14:paraId="18FF3558" w14:textId="77777777" w:rsidR="008839F9" w:rsidRPr="00DD0F3F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967CD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 в отношении назначения лиц, осуществляющих внутреннюю оценку качества выполнения аудиторского задания.</w:t>
            </w:r>
          </w:p>
        </w:tc>
        <w:tc>
          <w:tcPr>
            <w:tcW w:w="1578" w:type="dxa"/>
            <w:gridSpan w:val="2"/>
          </w:tcPr>
          <w:p w14:paraId="11AE2772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612BF5E9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6E85E001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1887C35C" w14:textId="77777777" w:rsidTr="00C86AB0">
        <w:tc>
          <w:tcPr>
            <w:tcW w:w="876" w:type="dxa"/>
          </w:tcPr>
          <w:p w14:paraId="208B9488" w14:textId="77777777" w:rsidR="008839F9" w:rsidRPr="00B058D7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2.5.15.</w:t>
            </w:r>
          </w:p>
        </w:tc>
        <w:tc>
          <w:tcPr>
            <w:tcW w:w="6916" w:type="dxa"/>
            <w:gridSpan w:val="2"/>
          </w:tcPr>
          <w:p w14:paraId="25CDDECE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оценки качества предусмотрено, что </w:t>
            </w:r>
            <w:r w:rsidR="0052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внутренняя </w:t>
            </w: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оценка качества </w:t>
            </w:r>
            <w:r w:rsidR="00524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выполнения аудиторского задания </w:t>
            </w: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обоснованности аудиторского заключения проводится лицами, уполномоченными осуществлять оценку качества выполнения задания и (или) </w:t>
            </w:r>
            <w:r w:rsidR="0037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экспертами по внутренней оценке качества</w:t>
            </w: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65E93D8E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FEB5DAF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4375C808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2A59D299" w14:textId="77777777" w:rsidTr="00C86AB0">
        <w:tc>
          <w:tcPr>
            <w:tcW w:w="876" w:type="dxa"/>
          </w:tcPr>
          <w:p w14:paraId="2B5E5BD7" w14:textId="77777777" w:rsidR="008839F9" w:rsidRPr="008C110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.5.16.</w:t>
            </w:r>
          </w:p>
        </w:tc>
        <w:tc>
          <w:tcPr>
            <w:tcW w:w="6916" w:type="dxa"/>
            <w:gridSpan w:val="2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8839F9" w:rsidRPr="005406F1" w14:paraId="469712DF" w14:textId="77777777" w:rsidTr="00C86AB0">
              <w:trPr>
                <w:trHeight w:val="619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F62284" w14:textId="77777777" w:rsidR="008839F9" w:rsidRPr="005406F1" w:rsidRDefault="008839F9" w:rsidP="00B058D7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6727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в случае выполнения аудиторского задания, для которого установлено требование проведения внутренней оценки качества его выполнения, требуют от руководителя задания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8839F9" w:rsidRPr="005406F1" w14:paraId="3A718496" w14:textId="77777777" w:rsidTr="00B058D7">
              <w:trPr>
                <w:trHeight w:val="659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BC496" w14:textId="77777777" w:rsidR="008839F9" w:rsidRPr="005406F1" w:rsidRDefault="008839F9" w:rsidP="00B058D7">
                  <w:pPr>
                    <w:pStyle w:val="a3"/>
                    <w:numPr>
                      <w:ilvl w:val="0"/>
                      <w:numId w:val="20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6727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установить, что назначено лицо, осуществляющее внутреннюю оценку качества выполнения аудиторского задания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; </w:t>
                  </w:r>
                </w:p>
              </w:tc>
            </w:tr>
            <w:tr w:rsidR="008839F9" w:rsidRPr="005406F1" w14:paraId="620EA31F" w14:textId="77777777" w:rsidTr="005406F1">
              <w:trPr>
                <w:trHeight w:val="312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F83D05" w14:textId="77777777" w:rsidR="008839F9" w:rsidRDefault="008839F9" w:rsidP="00B058D7">
                  <w:pPr>
                    <w:pStyle w:val="a3"/>
                    <w:numPr>
                      <w:ilvl w:val="0"/>
                      <w:numId w:val="20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6727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обсуждать с лицом, осуществляющим внутреннюю оценку качества выполнения аудиторского задания, важные вопросы, возникающие в ходе выполнения аудиторского задания, включая те, которые выявляются в ходе проведения внутренней оценки качества выполнения аудиторского задания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  <w:p w14:paraId="6149AA14" w14:textId="77777777" w:rsidR="008839F9" w:rsidRPr="005406F1" w:rsidRDefault="008839F9" w:rsidP="00B058D7">
                  <w:pPr>
                    <w:pStyle w:val="a3"/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8839F9" w:rsidRPr="005406F1" w14:paraId="7362865F" w14:textId="77777777" w:rsidTr="005406F1">
              <w:trPr>
                <w:trHeight w:val="936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94BEA4" w14:textId="77777777" w:rsidR="008839F9" w:rsidRPr="005406F1" w:rsidRDefault="008839F9" w:rsidP="00B058D7">
                  <w:pPr>
                    <w:pStyle w:val="a3"/>
                    <w:numPr>
                      <w:ilvl w:val="0"/>
                      <w:numId w:val="20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6727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 подписывать и не представлять клиенту аудиторское заключение или иной итоговый документ, подготовленный по результатам выполнения аудиторского задания, до завершения внутренней оценки качества выполнения аудиторского задания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25C9E0D3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4CC2D14C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68E437DC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163FD84D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24BCA4DC" w14:textId="77777777" w:rsidTr="00C86AB0">
        <w:tc>
          <w:tcPr>
            <w:tcW w:w="876" w:type="dxa"/>
          </w:tcPr>
          <w:p w14:paraId="52F0FC24" w14:textId="77777777" w:rsidR="008839F9" w:rsidRPr="005406F1" w:rsidRDefault="008839F9" w:rsidP="00883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2.5.1</w:t>
            </w:r>
            <w:r>
              <w:rPr>
                <w:rFonts w:ascii="Times New Roman" w:hAnsi="Times New Roman" w:cs="Times New Roman"/>
              </w:rPr>
              <w:t>7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p w14:paraId="0205D2A4" w14:textId="77777777" w:rsidR="008839F9" w:rsidRPr="005406F1" w:rsidRDefault="008839F9" w:rsidP="0088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 документирования внутренней оценки качества выполнения аудиторского задания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346E7DB9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DD9F921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7E372613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3B09C7E6" w14:textId="77777777" w:rsidTr="00C86AB0">
        <w:tc>
          <w:tcPr>
            <w:tcW w:w="876" w:type="dxa"/>
          </w:tcPr>
          <w:p w14:paraId="740D4C6F" w14:textId="77777777" w:rsidR="008839F9" w:rsidRPr="005406F1" w:rsidRDefault="008839F9" w:rsidP="00883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2.5.1</w:t>
            </w:r>
            <w:r>
              <w:rPr>
                <w:rFonts w:ascii="Times New Roman" w:hAnsi="Times New Roman" w:cs="Times New Roman"/>
              </w:rPr>
              <w:t>8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p w14:paraId="3D3A2739" w14:textId="77777777" w:rsidR="008839F9" w:rsidRPr="005406F1" w:rsidRDefault="008839F9" w:rsidP="0088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 по рассмотрению и разрешению разногласий внутри аудиторской группы с консультантами и, где это применимо, между руководителем задания и лицом, осуществляющим внутреннюю оценку качества выполнения аудиторского задания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7AFF9AEF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AE7ABE0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64B97D53" w14:textId="77777777" w:rsidR="008839F9" w:rsidRPr="009C19F6" w:rsidRDefault="008839F9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07" w:rsidRPr="009C19F6" w14:paraId="79FFCC5B" w14:textId="77777777" w:rsidTr="006A107D">
        <w:trPr>
          <w:trHeight w:val="962"/>
        </w:trPr>
        <w:tc>
          <w:tcPr>
            <w:tcW w:w="876" w:type="dxa"/>
          </w:tcPr>
          <w:p w14:paraId="014687DE" w14:textId="77777777" w:rsidR="00107A07" w:rsidRPr="005406F1" w:rsidRDefault="00107A07" w:rsidP="008839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2.5.19.</w:t>
            </w:r>
          </w:p>
        </w:tc>
        <w:tc>
          <w:tcPr>
            <w:tcW w:w="6916" w:type="dxa"/>
            <w:gridSpan w:val="2"/>
          </w:tcPr>
          <w:p w14:paraId="09D703CD" w14:textId="77777777" w:rsidR="00107A07" w:rsidRPr="00367270" w:rsidRDefault="00107A07" w:rsidP="0088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Внутренними правилами оценки качества установлены принципы и процедуры в отношении документирования выполнения аудиторского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18B99323" w14:textId="77777777" w:rsidR="00107A07" w:rsidRPr="009C19F6" w:rsidRDefault="00107A07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24E6585" w14:textId="77777777" w:rsidR="00107A07" w:rsidRPr="009C19F6" w:rsidRDefault="00107A07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34995933" w14:textId="77777777" w:rsidR="00107A07" w:rsidRPr="009C19F6" w:rsidRDefault="00107A07" w:rsidP="008839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F9" w:rsidRPr="009C19F6" w14:paraId="41283B04" w14:textId="77777777" w:rsidTr="00AF3424">
        <w:tc>
          <w:tcPr>
            <w:tcW w:w="14742" w:type="dxa"/>
            <w:gridSpan w:val="8"/>
          </w:tcPr>
          <w:p w14:paraId="654FCAE9" w14:textId="77777777" w:rsidR="008839F9" w:rsidRDefault="008839F9" w:rsidP="00B058D7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2.6   Внутренний мониторинг</w:t>
            </w:r>
          </w:p>
        </w:tc>
      </w:tr>
      <w:tr w:rsidR="008839F9" w:rsidRPr="009C19F6" w14:paraId="32A534AD" w14:textId="77777777" w:rsidTr="00C86AB0">
        <w:tc>
          <w:tcPr>
            <w:tcW w:w="876" w:type="dxa"/>
          </w:tcPr>
          <w:p w14:paraId="3F6CD149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6916" w:type="dxa"/>
            <w:gridSpan w:val="2"/>
          </w:tcPr>
          <w:p w14:paraId="4CA5A646" w14:textId="77777777" w:rsidR="008839F9" w:rsidRPr="005406F1" w:rsidRDefault="008839F9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качества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предусмотрен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ежегодный анализ и оценка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качества, а также периодическое внутреннее инспектирование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крайней мере 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одного завершенного аудиторского задания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каждого руководителя задания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09E8B395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F3E210A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4D86422A" w14:textId="77777777" w:rsidR="008839F9" w:rsidRPr="009C19F6" w:rsidRDefault="008839F9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7C6" w:rsidRPr="009C19F6" w14:paraId="528C8E2B" w14:textId="77777777" w:rsidTr="00C1544B">
        <w:trPr>
          <w:trHeight w:val="1117"/>
        </w:trPr>
        <w:tc>
          <w:tcPr>
            <w:tcW w:w="876" w:type="dxa"/>
          </w:tcPr>
          <w:p w14:paraId="06E2AE83" w14:textId="77777777" w:rsidR="007237C6" w:rsidRPr="00502CEB" w:rsidRDefault="007237C6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6916" w:type="dxa"/>
            <w:gridSpan w:val="2"/>
          </w:tcPr>
          <w:p w14:paraId="414D8D04" w14:textId="77777777" w:rsidR="007237C6" w:rsidRPr="005406F1" w:rsidRDefault="007237C6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сроки и критерии выбора аудиторских заданий для внутреннего инспектирования.</w:t>
            </w:r>
          </w:p>
        </w:tc>
        <w:tc>
          <w:tcPr>
            <w:tcW w:w="1578" w:type="dxa"/>
            <w:gridSpan w:val="2"/>
          </w:tcPr>
          <w:p w14:paraId="5727997C" w14:textId="77777777" w:rsidR="007237C6" w:rsidRPr="009C19F6" w:rsidRDefault="007237C6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5380B61" w14:textId="11DFD0F6" w:rsidR="007237C6" w:rsidRPr="00D144FA" w:rsidRDefault="007237C6" w:rsidP="00107A0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72196034" w14:textId="77777777" w:rsidR="007237C6" w:rsidRPr="009C19F6" w:rsidRDefault="007237C6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07" w:rsidRPr="009C19F6" w14:paraId="3D2D849E" w14:textId="77777777" w:rsidTr="00C86AB0">
        <w:tc>
          <w:tcPr>
            <w:tcW w:w="876" w:type="dxa"/>
          </w:tcPr>
          <w:p w14:paraId="7536FB62" w14:textId="77777777" w:rsidR="00107A07" w:rsidRPr="005406F1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2.6.</w:t>
            </w:r>
            <w:r w:rsidR="007F7B10">
              <w:rPr>
                <w:rFonts w:ascii="Times New Roman" w:hAnsi="Times New Roman" w:cs="Times New Roman"/>
              </w:rPr>
              <w:t>3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p w14:paraId="5956D0CB" w14:textId="77777777" w:rsidR="00107A07" w:rsidRPr="005406F1" w:rsidRDefault="00107A07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Внутренние правила оценки качества предусматривают требования по возложению ответственности за реализацию процесса внутреннего мониторинга на руководителя аудиторской организации, аудитора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ym w:font="Symbol" w:char="F02D"/>
            </w: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67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индивидуального предпринимателя или иных лиц, обладающих достаточным надлежащим опытом и полномочиями для того, чтобы принять на себя эту ответственность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7294CEB0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1CA3910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55FBEFDB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07" w:rsidRPr="009C19F6" w14:paraId="7A220552" w14:textId="77777777" w:rsidTr="00367270">
        <w:tc>
          <w:tcPr>
            <w:tcW w:w="876" w:type="dxa"/>
          </w:tcPr>
          <w:p w14:paraId="164575FF" w14:textId="77777777" w:rsidR="00107A07" w:rsidRPr="005406F1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  <w:r w:rsidR="007F7B1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p w14:paraId="01CC6DE4" w14:textId="77777777" w:rsidR="00107A07" w:rsidRPr="00367270" w:rsidRDefault="00107A07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требование того, чтобы лица, участвующие в выполнении аудиторского задания или во внутренней оценке качества выполнения аудиторского задания, не привлекались к внутреннему инспектированию этого задания.</w:t>
            </w:r>
          </w:p>
        </w:tc>
        <w:tc>
          <w:tcPr>
            <w:tcW w:w="1578" w:type="dxa"/>
            <w:gridSpan w:val="2"/>
          </w:tcPr>
          <w:p w14:paraId="1AA0646D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6395D9A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31C8A9AC" w14:textId="77777777" w:rsidR="00107A07" w:rsidRPr="009C19F6" w:rsidRDefault="00107A07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0F668006" w14:textId="77777777" w:rsidTr="006A107D">
        <w:trPr>
          <w:trHeight w:val="1042"/>
        </w:trPr>
        <w:tc>
          <w:tcPr>
            <w:tcW w:w="876" w:type="dxa"/>
          </w:tcPr>
          <w:p w14:paraId="063312D4" w14:textId="77777777" w:rsidR="007F7B10" w:rsidRPr="005406F1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2.6.5.</w:t>
            </w:r>
          </w:p>
        </w:tc>
        <w:tc>
          <w:tcPr>
            <w:tcW w:w="6916" w:type="dxa"/>
            <w:gridSpan w:val="2"/>
          </w:tcPr>
          <w:p w14:paraId="70660230" w14:textId="77777777" w:rsidR="007F7B10" w:rsidRPr="00367270" w:rsidRDefault="007F7B10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оценку последствий недостатков, выявленных в результате процесса внутреннего мониторинга.</w:t>
            </w:r>
          </w:p>
        </w:tc>
        <w:tc>
          <w:tcPr>
            <w:tcW w:w="1578" w:type="dxa"/>
            <w:gridSpan w:val="2"/>
          </w:tcPr>
          <w:p w14:paraId="146EEDF7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EABE063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22CC36FE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61BDD28B" w14:textId="77777777" w:rsidTr="00D212A5">
        <w:trPr>
          <w:trHeight w:val="554"/>
        </w:trPr>
        <w:tc>
          <w:tcPr>
            <w:tcW w:w="876" w:type="dxa"/>
            <w:vMerge w:val="restart"/>
          </w:tcPr>
          <w:p w14:paraId="6A4A202C" w14:textId="77777777" w:rsidR="007F7B10" w:rsidRPr="005406F1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2.6.6.</w:t>
            </w:r>
          </w:p>
        </w:tc>
        <w:tc>
          <w:tcPr>
            <w:tcW w:w="6916" w:type="dxa"/>
            <w:gridSpan w:val="2"/>
            <w:vMerge w:val="restart"/>
          </w:tcPr>
          <w:p w14:paraId="38C12874" w14:textId="77777777" w:rsidR="007F7B10" w:rsidRPr="00367270" w:rsidRDefault="007F7B10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документирование процесса внутреннего мониторинга, его результатов и мероприятий по устранению выявленных недостатков.</w:t>
            </w:r>
          </w:p>
        </w:tc>
        <w:tc>
          <w:tcPr>
            <w:tcW w:w="1578" w:type="dxa"/>
            <w:gridSpan w:val="2"/>
            <w:vMerge w:val="restart"/>
          </w:tcPr>
          <w:p w14:paraId="6539B644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14:paraId="72123D85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14:paraId="40CF09F5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06C3638C" w14:textId="77777777" w:rsidTr="00D212A5">
        <w:trPr>
          <w:trHeight w:val="497"/>
        </w:trPr>
        <w:tc>
          <w:tcPr>
            <w:tcW w:w="876" w:type="dxa"/>
            <w:vMerge/>
          </w:tcPr>
          <w:p w14:paraId="4A4316D5" w14:textId="77777777" w:rsidR="007F7B10" w:rsidRDefault="007F7B10" w:rsidP="00B058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6" w:type="dxa"/>
            <w:gridSpan w:val="2"/>
            <w:vMerge/>
          </w:tcPr>
          <w:p w14:paraId="0ACFB848" w14:textId="77777777" w:rsidR="007F7B10" w:rsidRPr="000267F8" w:rsidRDefault="007F7B10" w:rsidP="00B0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  <w:vMerge/>
          </w:tcPr>
          <w:p w14:paraId="5DDD5FE5" w14:textId="77777777" w:rsidR="007F7B10" w:rsidRPr="009C19F6" w:rsidRDefault="007F7B10" w:rsidP="00B05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14:paraId="10B4C7CF" w14:textId="4EB85DA8" w:rsidR="007F7B10" w:rsidRPr="009C19F6" w:rsidRDefault="005A4972" w:rsidP="00B05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2A5">
              <w:rPr>
                <w:rFonts w:ascii="Times New Roman" w:hAnsi="Times New Roman" w:cs="Times New Roman"/>
              </w:rPr>
              <w:t>К</w:t>
            </w:r>
            <w:r w:rsidRPr="005A4972">
              <w:rPr>
                <w:rFonts w:ascii="Times New Roman" w:hAnsi="Times New Roman" w:cs="Times New Roman"/>
              </w:rPr>
              <w:t xml:space="preserve"> форме прилагается копия Отчета по результатам внутреннего мониторинга,</w:t>
            </w:r>
            <w:r>
              <w:rPr>
                <w:rFonts w:ascii="Times New Roman" w:hAnsi="Times New Roman" w:cs="Times New Roman"/>
              </w:rPr>
              <w:t xml:space="preserve"> проведенного до даты предоставления формы самооценки (с учетом пункта 2.6.8 приложения 1), подготовленного в соответствии с пунктами 46 или 47 внутренних правил аудиторской деятельности «Система внутренней оценки качества работы аудиторов», утвержденных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решением правления Аудиторской палаты от 05.04.2021 №8. 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14:paraId="02620E18" w14:textId="77777777" w:rsidR="007F7B10" w:rsidRPr="009C19F6" w:rsidRDefault="007F7B10" w:rsidP="00B05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4374426D" w14:textId="77777777" w:rsidTr="00C86AB0">
        <w:tc>
          <w:tcPr>
            <w:tcW w:w="876" w:type="dxa"/>
          </w:tcPr>
          <w:p w14:paraId="10CEA783" w14:textId="77777777" w:rsidR="007F7B10" w:rsidRPr="005406F1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2.6.7.</w:t>
            </w:r>
          </w:p>
        </w:tc>
        <w:tc>
          <w:tcPr>
            <w:tcW w:w="6916" w:type="dxa"/>
            <w:gridSpan w:val="2"/>
          </w:tcPr>
          <w:p w14:paraId="62FD1928" w14:textId="77777777" w:rsidR="007F7B10" w:rsidRPr="00367270" w:rsidRDefault="007F7B10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процесс информирования о результатах внутреннего мониторинга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22BAF68D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991474D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55694B22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593D498E" w14:textId="77777777" w:rsidTr="00C86AB0">
        <w:tc>
          <w:tcPr>
            <w:tcW w:w="876" w:type="dxa"/>
          </w:tcPr>
          <w:p w14:paraId="5E2518BA" w14:textId="77777777" w:rsidR="007F7B10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2.6.8.</w:t>
            </w:r>
          </w:p>
        </w:tc>
        <w:tc>
          <w:tcPr>
            <w:tcW w:w="6916" w:type="dxa"/>
            <w:gridSpan w:val="2"/>
          </w:tcPr>
          <w:p w14:paraId="50327C33" w14:textId="77777777" w:rsidR="007F7B10" w:rsidRPr="000267F8" w:rsidRDefault="007F7B10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Периодичность внутреннего инспектирования завершенных заданий, установленная внутренними правилами оценки качества, обеспечивает включение в процесс внутреннего мониторинга не реже одного раза в три года по крайней мере одного завершенного аудиторского задания </w:t>
            </w: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каждого руководителя задания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является ежего</w:t>
            </w:r>
            <w:r w:rsidRPr="00B058D7">
              <w:rPr>
                <w:rFonts w:ascii="Times New Roman" w:eastAsia="Times New Roman" w:hAnsi="Times New Roman" w:cs="Times New Roman"/>
                <w:lang w:eastAsia="ru-RU"/>
              </w:rPr>
              <w:t xml:space="preserve">дной </w:t>
            </w:r>
            <w:r w:rsidRPr="00B058D7">
              <w:rPr>
                <w:rFonts w:ascii="Times New Roman" w:hAnsi="Times New Roman" w:cs="Times New Roman"/>
              </w:rPr>
              <w:t>при наличии факторов, установленных внутренними правилами аудиторской деятельности, принятыми Аудиторской палатой</w:t>
            </w:r>
            <w:r w:rsidRPr="00B058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3BD38832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D1CAD92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103B97DA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3630C88A" w14:textId="77777777" w:rsidTr="00B058D7">
        <w:trPr>
          <w:trHeight w:val="3890"/>
        </w:trPr>
        <w:tc>
          <w:tcPr>
            <w:tcW w:w="876" w:type="dxa"/>
          </w:tcPr>
          <w:p w14:paraId="1F3BB1BE" w14:textId="77777777" w:rsidR="007F7B10" w:rsidRPr="005406F1" w:rsidRDefault="007F7B10" w:rsidP="00B058D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lastRenderedPageBreak/>
              <w:t>2.6.</w:t>
            </w:r>
            <w:r>
              <w:rPr>
                <w:rFonts w:ascii="Times New Roman" w:hAnsi="Times New Roman" w:cs="Times New Roman"/>
              </w:rPr>
              <w:t>9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7F7B10" w:rsidRPr="005406F1" w14:paraId="3D6426F2" w14:textId="77777777" w:rsidTr="005406F1">
              <w:trPr>
                <w:trHeight w:val="936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1E81BE" w14:textId="77777777" w:rsidR="007F7B10" w:rsidRPr="005406F1" w:rsidRDefault="007F7B10" w:rsidP="00B058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267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содержат принципы и процедуры в отношении документирования вопросов, связанных с организацией и функционированием системы внутренней оценки качества, требующие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7F7B10" w:rsidRPr="005406F1" w14:paraId="44FC1168" w14:textId="77777777" w:rsidTr="005406F1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36F259" w14:textId="77777777" w:rsidR="007F7B10" w:rsidRPr="005406F1" w:rsidRDefault="007F7B10" w:rsidP="00B058D7">
                  <w:pPr>
                    <w:pStyle w:val="a3"/>
                    <w:numPr>
                      <w:ilvl w:val="0"/>
                      <w:numId w:val="23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267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наличия надлежащей документации, обеспечивающей доказательства функционирования каждого элемента системы внутренней оценки качества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</w:tc>
            </w:tr>
            <w:tr w:rsidR="007F7B10" w:rsidRPr="005406F1" w14:paraId="1BBD3037" w14:textId="77777777" w:rsidTr="005406F1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348ACA" w14:textId="11EDE680" w:rsidR="007F7B10" w:rsidRPr="005406F1" w:rsidRDefault="007F7B10" w:rsidP="00B058D7">
                  <w:pPr>
                    <w:pStyle w:val="a3"/>
                    <w:numPr>
                      <w:ilvl w:val="0"/>
                      <w:numId w:val="23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267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хранения документации в течение времени, достаточного для того, чтобы лица, выполняющие процедуры внутреннего мониторинга, могли оценить соблюдение требований системы внутренней оценки качества, или в течение более длительного времени в соответствии с требованиями законодательства</w:t>
                  </w:r>
                  <w:r w:rsidRPr="005406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</w:tc>
            </w:tr>
            <w:tr w:rsidR="007F7B10" w:rsidRPr="005406F1" w14:paraId="54AAF272" w14:textId="77777777" w:rsidTr="00B058D7">
              <w:trPr>
                <w:trHeight w:val="511"/>
              </w:trPr>
              <w:tc>
                <w:tcPr>
                  <w:tcW w:w="68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14:paraId="43EF76BC" w14:textId="77777777" w:rsidR="007F7B10" w:rsidRPr="00B058D7" w:rsidRDefault="007F7B10" w:rsidP="00B058D7">
                  <w:pPr>
                    <w:pStyle w:val="a3"/>
                    <w:numPr>
                      <w:ilvl w:val="0"/>
                      <w:numId w:val="23"/>
                    </w:numPr>
                    <w:spacing w:after="120" w:line="240" w:lineRule="auto"/>
                    <w:ind w:left="34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267F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документирования жалоб и заявлений, а также ответов на них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3D23EBB0" w14:textId="77777777" w:rsidR="007F7B10" w:rsidRPr="005406F1" w:rsidRDefault="007F7B10" w:rsidP="00B058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26158479" w14:textId="77777777" w:rsidR="007F7B10" w:rsidRPr="009C19F6" w:rsidRDefault="007F7B10" w:rsidP="00B058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287DF04" w14:textId="77777777" w:rsidR="007F7B10" w:rsidRPr="009C19F6" w:rsidRDefault="007F7B10" w:rsidP="00B058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518353C0" w14:textId="77777777" w:rsidR="007F7B10" w:rsidRPr="009C19F6" w:rsidRDefault="007F7B10" w:rsidP="00B058D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9C19F6" w14:paraId="187FA103" w14:textId="77777777" w:rsidTr="00C86AB0">
        <w:tc>
          <w:tcPr>
            <w:tcW w:w="876" w:type="dxa"/>
          </w:tcPr>
          <w:p w14:paraId="088A1D2B" w14:textId="77777777" w:rsidR="007F7B10" w:rsidRPr="005406F1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406F1">
              <w:rPr>
                <w:rFonts w:ascii="Times New Roman" w:hAnsi="Times New Roman" w:cs="Times New Roman"/>
              </w:rPr>
              <w:t>2.6.</w:t>
            </w:r>
            <w:r>
              <w:rPr>
                <w:rFonts w:ascii="Times New Roman" w:hAnsi="Times New Roman" w:cs="Times New Roman"/>
              </w:rPr>
              <w:t>10</w:t>
            </w:r>
            <w:r w:rsidRPr="005406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6" w:type="dxa"/>
            <w:gridSpan w:val="2"/>
          </w:tcPr>
          <w:p w14:paraId="358DB597" w14:textId="77777777" w:rsidR="007F7B10" w:rsidRPr="005406F1" w:rsidRDefault="007F7B10" w:rsidP="00B058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Внутренними правилами оценки качества предусмотрено хранение отчета о внутреннем мониторинге до завершения проводимой Аудиторской палатой внешней оценки качества</w:t>
            </w:r>
            <w:r w:rsidR="00093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соответствующего периода</w:t>
            </w:r>
            <w:r w:rsidRPr="005406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78" w:type="dxa"/>
            <w:gridSpan w:val="2"/>
          </w:tcPr>
          <w:p w14:paraId="187C39D3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0C31091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14:paraId="065F7E5E" w14:textId="77777777" w:rsidR="007F7B10" w:rsidRPr="009C19F6" w:rsidRDefault="007F7B10" w:rsidP="00B058D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10" w:rsidRPr="004A405C" w14:paraId="30682666" w14:textId="77777777" w:rsidTr="0054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68" w:type="dxa"/>
        </w:trPr>
        <w:tc>
          <w:tcPr>
            <w:tcW w:w="4962" w:type="dxa"/>
            <w:gridSpan w:val="2"/>
          </w:tcPr>
          <w:p w14:paraId="7350A0CA" w14:textId="77777777" w:rsidR="007F7B10" w:rsidRDefault="007F7B10" w:rsidP="007F7B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6821" w14:textId="77777777" w:rsidR="007F7B10" w:rsidRPr="004A405C" w:rsidRDefault="007F7B10" w:rsidP="007F7B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>Руководитель аудиторской организации, 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14:paraId="56E8B8D7" w14:textId="77777777" w:rsidR="007F7B10" w:rsidRPr="004A405C" w:rsidRDefault="007F7B10" w:rsidP="007F7B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45B4DBAD" w14:textId="77777777" w:rsidR="00C82F63" w:rsidRDefault="00C82F63" w:rsidP="007F7B1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ECCC" w14:textId="270C2045" w:rsidR="007F7B10" w:rsidRPr="004A405C" w:rsidRDefault="005A4972" w:rsidP="007F7B1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3969" w:type="dxa"/>
            <w:gridSpan w:val="3"/>
          </w:tcPr>
          <w:p w14:paraId="39DB3344" w14:textId="77777777" w:rsidR="007F7B10" w:rsidRDefault="007F7B10" w:rsidP="007F7B10">
            <w:pPr>
              <w:pBdr>
                <w:bottom w:val="single" w:sz="12" w:space="1" w:color="auto"/>
              </w:pBd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8A6D" w14:textId="77777777" w:rsidR="007F7B10" w:rsidRPr="004A405C" w:rsidRDefault="007F7B10" w:rsidP="007F7B10">
            <w:pPr>
              <w:pBdr>
                <w:bottom w:val="single" w:sz="12" w:space="1" w:color="auto"/>
              </w:pBd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3F75" w14:textId="77777777" w:rsidR="007F7B10" w:rsidRPr="004A405C" w:rsidRDefault="007F7B10" w:rsidP="007F7B1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7F7B10" w:rsidRPr="004A405C" w14:paraId="2B9CEC55" w14:textId="77777777" w:rsidTr="00540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68" w:type="dxa"/>
        </w:trPr>
        <w:tc>
          <w:tcPr>
            <w:tcW w:w="4962" w:type="dxa"/>
            <w:gridSpan w:val="2"/>
          </w:tcPr>
          <w:p w14:paraId="5FF4221F" w14:textId="77777777" w:rsidR="007F7B10" w:rsidRPr="004A405C" w:rsidRDefault="007F7B10" w:rsidP="007F7B1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7EDFE025" w14:textId="5AA88217" w:rsidR="007F7B10" w:rsidRPr="004A405C" w:rsidRDefault="007F7B10" w:rsidP="007F7B1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4974E20" w14:textId="6F36E1D8" w:rsidR="007F7B10" w:rsidRPr="004A405C" w:rsidRDefault="007F7B10" w:rsidP="007F7B1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33007" w14:textId="77777777" w:rsidR="007862E8" w:rsidRDefault="007862E8" w:rsidP="008A303A">
      <w:pPr>
        <w:spacing w:after="12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66F64A64" w14:textId="77777777" w:rsidR="00F602FD" w:rsidRPr="009D5C81" w:rsidRDefault="007862E8" w:rsidP="007862E8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2759E6" w:rsidRPr="009D5C81">
        <w:rPr>
          <w:rFonts w:ascii="Times New Roman" w:hAnsi="Times New Roman" w:cs="Times New Roman"/>
          <w:sz w:val="28"/>
          <w:szCs w:val="28"/>
        </w:rPr>
        <w:lastRenderedPageBreak/>
        <w:tab/>
        <w:t>Приложение 2</w:t>
      </w:r>
    </w:p>
    <w:p w14:paraId="1190D3F8" w14:textId="77777777" w:rsidR="003A387B" w:rsidRPr="009D5C81" w:rsidRDefault="003A387B" w:rsidP="008A303A">
      <w:pPr>
        <w:tabs>
          <w:tab w:val="left" w:pos="72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08B4F" w14:textId="77777777" w:rsidR="00C1544B" w:rsidRPr="009D5C81" w:rsidRDefault="002759E6" w:rsidP="009D5C81">
      <w:pPr>
        <w:tabs>
          <w:tab w:val="left" w:pos="7230"/>
        </w:tabs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C81">
        <w:rPr>
          <w:rFonts w:ascii="Times New Roman" w:hAnsi="Times New Roman" w:cs="Times New Roman"/>
          <w:sz w:val="28"/>
          <w:szCs w:val="28"/>
        </w:rPr>
        <w:t xml:space="preserve">Сведения о системе внутренней оценки в виде самооценки аудитора, осуществляющего деятельность в </w:t>
      </w:r>
      <w:bookmarkStart w:id="6" w:name="_Hlk109381706"/>
      <w:r w:rsidRPr="009D5C81">
        <w:rPr>
          <w:rFonts w:ascii="Times New Roman" w:hAnsi="Times New Roman" w:cs="Times New Roman"/>
          <w:sz w:val="28"/>
          <w:szCs w:val="28"/>
        </w:rPr>
        <w:t>качестве индивидуального предпринимателя, у которого отсутствуют работники, с которыми заключены трудовые договоры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873"/>
        <w:gridCol w:w="6919"/>
        <w:gridCol w:w="1559"/>
        <w:gridCol w:w="2977"/>
        <w:gridCol w:w="2409"/>
      </w:tblGrid>
      <w:tr w:rsidR="007862E8" w:rsidRPr="007862E8" w14:paraId="0E50303A" w14:textId="77777777" w:rsidTr="00C86AB0">
        <w:tc>
          <w:tcPr>
            <w:tcW w:w="873" w:type="dxa"/>
          </w:tcPr>
          <w:p w14:paraId="54EBA7AA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19" w:type="dxa"/>
          </w:tcPr>
          <w:p w14:paraId="6F8C14B3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59" w:type="dxa"/>
          </w:tcPr>
          <w:p w14:paraId="6C02FF1A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Оценка выполнения</w:t>
            </w:r>
          </w:p>
        </w:tc>
        <w:tc>
          <w:tcPr>
            <w:tcW w:w="2977" w:type="dxa"/>
          </w:tcPr>
          <w:p w14:paraId="4A016DD3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  <w:tc>
          <w:tcPr>
            <w:tcW w:w="2409" w:type="dxa"/>
          </w:tcPr>
          <w:p w14:paraId="33DF085A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862E8" w:rsidRPr="007862E8" w14:paraId="192A1620" w14:textId="77777777" w:rsidTr="00C86AB0">
        <w:tc>
          <w:tcPr>
            <w:tcW w:w="873" w:type="dxa"/>
          </w:tcPr>
          <w:p w14:paraId="3556D825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19" w:type="dxa"/>
          </w:tcPr>
          <w:p w14:paraId="5FAECA52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4F94A58C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</w:tcPr>
          <w:p w14:paraId="149FCC12" w14:textId="77777777" w:rsidR="007862E8" w:rsidRPr="007862E8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2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</w:tcPr>
          <w:p w14:paraId="51648AB5" w14:textId="07A5A838" w:rsidR="007862E8" w:rsidRPr="007862E8" w:rsidRDefault="00B52AA3" w:rsidP="007862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86AB0" w:rsidRPr="00582EDC" w14:paraId="4A973D33" w14:textId="77777777" w:rsidTr="00C86AB0">
        <w:tc>
          <w:tcPr>
            <w:tcW w:w="14737" w:type="dxa"/>
            <w:gridSpan w:val="5"/>
          </w:tcPr>
          <w:p w14:paraId="7E9F9154" w14:textId="77777777" w:rsidR="00C86AB0" w:rsidRPr="00C86AB0" w:rsidRDefault="00C86AB0" w:rsidP="007862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86AB0">
              <w:rPr>
                <w:rFonts w:ascii="Times New Roman" w:hAnsi="Times New Roman" w:cs="Times New Roman"/>
                <w:b/>
              </w:rPr>
              <w:t xml:space="preserve">  1.   Организация системы оценки качества</w:t>
            </w:r>
          </w:p>
        </w:tc>
      </w:tr>
      <w:tr w:rsidR="007862E8" w:rsidRPr="00582EDC" w14:paraId="5D36B0B4" w14:textId="77777777" w:rsidTr="00C86AB0">
        <w:tc>
          <w:tcPr>
            <w:tcW w:w="873" w:type="dxa"/>
          </w:tcPr>
          <w:p w14:paraId="2713A6C5" w14:textId="77777777" w:rsidR="007862E8" w:rsidRPr="00C86AB0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919" w:type="dxa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7862E8" w:rsidRPr="00582EDC" w14:paraId="49C20C8E" w14:textId="77777777" w:rsidTr="007862E8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F193DB" w14:textId="77777777" w:rsidR="007862E8" w:rsidRPr="00C86AB0" w:rsidRDefault="00064D5F" w:rsidP="00786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Создана и поддерживается</w:t>
                  </w:r>
                  <w:r w:rsidR="007862E8"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система оценки качества, включая следующи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</w:t>
                  </w:r>
                  <w:r w:rsidR="007862E8"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элемент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ы</w:t>
                  </w:r>
                  <w:r w:rsidR="007862E8"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системы:</w:t>
                  </w:r>
                </w:p>
              </w:tc>
            </w:tr>
            <w:tr w:rsidR="007862E8" w:rsidRPr="00582EDC" w14:paraId="2570097D" w14:textId="77777777" w:rsidTr="007862E8">
              <w:trPr>
                <w:trHeight w:val="538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686ED1" w14:textId="77777777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ответственность аудитора – индивидуального предпринимателя за качество оказания аудиторских услуг;</w:t>
                  </w:r>
                </w:p>
              </w:tc>
            </w:tr>
            <w:tr w:rsidR="007862E8" w:rsidRPr="00582EDC" w14:paraId="77EABF30" w14:textId="77777777" w:rsidTr="007862E8">
              <w:trPr>
                <w:trHeight w:val="312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28D7C7" w14:textId="77777777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этические требования;</w:t>
                  </w:r>
                </w:p>
              </w:tc>
            </w:tr>
            <w:tr w:rsidR="007862E8" w:rsidRPr="00582EDC" w14:paraId="65652828" w14:textId="77777777" w:rsidTr="007862E8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B582BC" w14:textId="77777777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принятие и</w:t>
                  </w:r>
                  <w:r w:rsidR="00064D5F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ли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 продолжение отношений с </w:t>
                  </w:r>
                  <w:r w:rsidR="00064D5F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клиентами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, принятие аудиторских заданий;</w:t>
                  </w:r>
                </w:p>
              </w:tc>
            </w:tr>
            <w:tr w:rsidR="007862E8" w:rsidRPr="00582EDC" w14:paraId="63C66257" w14:textId="77777777" w:rsidTr="007862E8">
              <w:trPr>
                <w:trHeight w:val="312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279C5" w14:textId="377A6BB9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       </w:t>
                  </w:r>
                  <w:r w:rsidR="00064D5F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трудовые</w:t>
                  </w:r>
                  <w:r w:rsidR="009D5C81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ресурсы;</w:t>
                  </w:r>
                </w:p>
              </w:tc>
            </w:tr>
            <w:tr w:rsidR="007862E8" w:rsidRPr="00582EDC" w14:paraId="39A16A11" w14:textId="77777777" w:rsidTr="007862E8">
              <w:trPr>
                <w:trHeight w:val="312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B79379" w14:textId="77777777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выполнение аудиторского задания;</w:t>
                  </w:r>
                </w:p>
              </w:tc>
            </w:tr>
            <w:tr w:rsidR="007862E8" w:rsidRPr="00582EDC" w14:paraId="365DDA71" w14:textId="77777777" w:rsidTr="007862E8">
              <w:trPr>
                <w:trHeight w:val="312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ED13E" w14:textId="77777777" w:rsidR="007862E8" w:rsidRPr="00C86AB0" w:rsidRDefault="007862E8" w:rsidP="007862E8">
                  <w:pPr>
                    <w:spacing w:after="0" w:line="240" w:lineRule="auto"/>
                    <w:rPr>
                      <w:rFonts w:ascii="Symbol" w:eastAsia="Times New Roman" w:hAnsi="Symbol" w:cs="Calibri"/>
                      <w:color w:val="000000"/>
                      <w:lang w:eastAsia="ru-RU"/>
                    </w:rPr>
                  </w:pPr>
                  <w:r w:rsidRPr="00C86AB0">
                    <w:rPr>
                      <w:rFonts w:ascii="Symbol" w:eastAsia="Symbol" w:hAnsi="Symbol" w:cs="Symbol"/>
                      <w:color w:val="000000"/>
                      <w:lang w:eastAsia="ru-RU"/>
                    </w:rPr>
                    <w:t></w:t>
                  </w:r>
                  <w:r w:rsidRPr="00C86AB0">
                    <w:rPr>
                      <w:rFonts w:ascii="Times New Roman" w:eastAsia="Symbol" w:hAnsi="Times New Roman" w:cs="Times New Roman"/>
                      <w:color w:val="000000"/>
                      <w:lang w:eastAsia="ru-RU"/>
                    </w:rPr>
                    <w:t>       внутренний мониторинг.</w:t>
                  </w:r>
                </w:p>
              </w:tc>
            </w:tr>
          </w:tbl>
          <w:p w14:paraId="4991ED41" w14:textId="77777777" w:rsidR="007862E8" w:rsidRPr="00C86AB0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47B17F" w14:textId="77777777" w:rsidR="007862E8" w:rsidRPr="00C86AB0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F716201" w14:textId="77777777" w:rsidR="007862E8" w:rsidRPr="00C86AB0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BC9866B" w14:textId="77777777" w:rsidR="007862E8" w:rsidRPr="00C86AB0" w:rsidRDefault="007862E8" w:rsidP="007862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060" w:rsidRPr="00582EDC" w14:paraId="1DE58BF9" w14:textId="77777777" w:rsidTr="00D212A5">
        <w:trPr>
          <w:trHeight w:val="834"/>
        </w:trPr>
        <w:tc>
          <w:tcPr>
            <w:tcW w:w="873" w:type="dxa"/>
            <w:vMerge w:val="restart"/>
          </w:tcPr>
          <w:p w14:paraId="1625D092" w14:textId="77777777" w:rsidR="00C1544B" w:rsidRDefault="00EF2060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19" w:type="dxa"/>
            <w:vMerge w:val="restart"/>
          </w:tcPr>
          <w:p w14:paraId="43BF2916" w14:textId="4343BD5B" w:rsidR="00C1544B" w:rsidRDefault="00EF2060" w:rsidP="009D5C81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064D5F">
              <w:rPr>
                <w:rFonts w:ascii="Times New Roman" w:hAnsi="Times New Roman" w:cs="Times New Roman"/>
              </w:rPr>
              <w:t xml:space="preserve">Принципы, обеспечивающие эффективное функционирование системы внутренней оценки качества и конкретные процедуры внутренней оценки качества, направленные на обеспечение качества оказания аудиторских услуг в соответствии с законодательством об аудиторской деятельности (далее </w:t>
            </w:r>
            <w:r w:rsidR="009D5C81" w:rsidRPr="00064D5F">
              <w:rPr>
                <w:rFonts w:ascii="Times New Roman" w:hAnsi="Times New Roman" w:cs="Times New Roman"/>
              </w:rPr>
              <w:t>–</w:t>
            </w:r>
            <w:r w:rsidRPr="00064D5F">
              <w:rPr>
                <w:rFonts w:ascii="Times New Roman" w:hAnsi="Times New Roman" w:cs="Times New Roman"/>
              </w:rPr>
              <w:t xml:space="preserve"> процедуры) изложены во внутренних правилах аудиторской деятельности, иных документах аудитора</w:t>
            </w:r>
            <w:r w:rsidR="009D5C81">
              <w:rPr>
                <w:rFonts w:ascii="Times New Roman" w:hAnsi="Times New Roman" w:cs="Times New Roman"/>
              </w:rPr>
              <w:t xml:space="preserve"> </w:t>
            </w:r>
            <w:r w:rsidR="009D5C81" w:rsidRPr="00064D5F">
              <w:rPr>
                <w:rFonts w:ascii="Times New Roman" w:hAnsi="Times New Roman" w:cs="Times New Roman"/>
              </w:rPr>
              <w:t>–</w:t>
            </w:r>
            <w:r w:rsidR="009D5C81">
              <w:rPr>
                <w:rFonts w:ascii="Times New Roman" w:hAnsi="Times New Roman" w:cs="Times New Roman"/>
              </w:rPr>
              <w:t xml:space="preserve"> </w:t>
            </w:r>
            <w:r w:rsidRPr="00064D5F">
              <w:rPr>
                <w:rFonts w:ascii="Times New Roman" w:hAnsi="Times New Roman" w:cs="Times New Roman"/>
              </w:rPr>
              <w:t>индивидуального предпринимателя (далее – внутренние правила оценки качества)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14:paraId="179805BD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E20E7D8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14:paraId="0F6B2E8D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060" w:rsidRPr="00582EDC" w14:paraId="774EC659" w14:textId="77777777" w:rsidTr="009D5C81">
        <w:trPr>
          <w:trHeight w:val="58"/>
        </w:trPr>
        <w:tc>
          <w:tcPr>
            <w:tcW w:w="873" w:type="dxa"/>
            <w:vMerge/>
          </w:tcPr>
          <w:p w14:paraId="0A37A481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9" w:type="dxa"/>
            <w:vMerge/>
          </w:tcPr>
          <w:p w14:paraId="13AEA290" w14:textId="77777777" w:rsidR="00EF2060" w:rsidRPr="00064D5F" w:rsidRDefault="00EF2060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D9F1C8B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C16DD1B" w14:textId="67DE3470" w:rsidR="00C1544B" w:rsidRDefault="00E66F94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E66F94">
              <w:rPr>
                <w:rFonts w:ascii="Times New Roman" w:hAnsi="Times New Roman" w:cs="Times New Roman"/>
              </w:rPr>
              <w:t xml:space="preserve"> форме прилагается копия внутренних правил аудиторской деятельности, в соответствии с которыми аудитором – </w:t>
            </w:r>
            <w:r w:rsidRPr="00E66F94">
              <w:rPr>
                <w:rFonts w:ascii="Times New Roman" w:hAnsi="Times New Roman" w:cs="Times New Roman"/>
              </w:rPr>
              <w:lastRenderedPageBreak/>
              <w:t>индивидуальным предпринимателем осуществляется внутренняя оценка качества работы</w:t>
            </w:r>
          </w:p>
        </w:tc>
        <w:tc>
          <w:tcPr>
            <w:tcW w:w="2409" w:type="dxa"/>
            <w:vMerge/>
          </w:tcPr>
          <w:p w14:paraId="242D4222" w14:textId="77777777" w:rsidR="00EF2060" w:rsidRPr="00C86AB0" w:rsidRDefault="00EF2060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0" w:rsidRPr="00582EDC" w14:paraId="6BD449A2" w14:textId="77777777" w:rsidTr="00C86AB0">
        <w:tc>
          <w:tcPr>
            <w:tcW w:w="14737" w:type="dxa"/>
            <w:gridSpan w:val="5"/>
          </w:tcPr>
          <w:p w14:paraId="241C46C9" w14:textId="77777777" w:rsidR="00C86AB0" w:rsidRPr="00C86AB0" w:rsidRDefault="00C86AB0" w:rsidP="007862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86AB0">
              <w:rPr>
                <w:rFonts w:ascii="Times New Roman" w:hAnsi="Times New Roman" w:cs="Times New Roman"/>
                <w:b/>
              </w:rPr>
              <w:lastRenderedPageBreak/>
              <w:t xml:space="preserve">  2.   Элементы системы внутренней оценки качества</w:t>
            </w:r>
          </w:p>
        </w:tc>
      </w:tr>
      <w:tr w:rsidR="00C86AB0" w:rsidRPr="00582EDC" w14:paraId="5A686A40" w14:textId="77777777" w:rsidTr="00C86AB0">
        <w:tc>
          <w:tcPr>
            <w:tcW w:w="14737" w:type="dxa"/>
            <w:gridSpan w:val="5"/>
          </w:tcPr>
          <w:p w14:paraId="4A19CA08" w14:textId="4A588861" w:rsidR="00C86AB0" w:rsidRPr="00C86AB0" w:rsidRDefault="00C86AB0" w:rsidP="00C86AB0">
            <w:pPr>
              <w:tabs>
                <w:tab w:val="left" w:pos="13740"/>
              </w:tabs>
              <w:spacing w:line="240" w:lineRule="auto"/>
              <w:ind w:left="34" w:right="1303" w:firstLine="34"/>
              <w:rPr>
                <w:rFonts w:ascii="Times New Roman" w:hAnsi="Times New Roman" w:cs="Times New Roman"/>
                <w:b/>
              </w:rPr>
            </w:pPr>
            <w:r w:rsidRPr="00C86AB0">
              <w:rPr>
                <w:rFonts w:ascii="Times New Roman" w:hAnsi="Times New Roman" w:cs="Times New Roman"/>
                <w:b/>
              </w:rPr>
              <w:t>2.1.  Ответственность</w:t>
            </w:r>
            <w:r w:rsidR="00F61284">
              <w:rPr>
                <w:rFonts w:ascii="Times New Roman" w:hAnsi="Times New Roman" w:cs="Times New Roman"/>
                <w:b/>
              </w:rPr>
              <w:t xml:space="preserve"> </w:t>
            </w:r>
            <w:r w:rsidRPr="00C86AB0">
              <w:rPr>
                <w:rFonts w:ascii="Times New Roman" w:hAnsi="Times New Roman" w:cs="Times New Roman"/>
                <w:b/>
              </w:rPr>
              <w:t>аудитора – индивидуального предпринимателя за качество оказания аудиторских услуг</w:t>
            </w:r>
          </w:p>
        </w:tc>
      </w:tr>
      <w:tr w:rsidR="007862E8" w:rsidRPr="00582EDC" w14:paraId="2FF1B9BA" w14:textId="77777777" w:rsidTr="00C86AB0">
        <w:tc>
          <w:tcPr>
            <w:tcW w:w="873" w:type="dxa"/>
          </w:tcPr>
          <w:p w14:paraId="72C0EED1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6919" w:type="dxa"/>
          </w:tcPr>
          <w:p w14:paraId="6E96B265" w14:textId="77777777" w:rsidR="007862E8" w:rsidRPr="00C86AB0" w:rsidRDefault="007862E8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 xml:space="preserve">Внутренними правилами </w:t>
            </w:r>
            <w:r w:rsidR="00064D5F">
              <w:rPr>
                <w:rFonts w:ascii="Times New Roman" w:hAnsi="Times New Roman" w:cs="Times New Roman"/>
              </w:rPr>
              <w:t>оценки качества</w:t>
            </w:r>
            <w:r w:rsidRPr="00C86AB0">
              <w:rPr>
                <w:rFonts w:ascii="Times New Roman" w:hAnsi="Times New Roman" w:cs="Times New Roman"/>
              </w:rPr>
              <w:t xml:space="preserve"> предусмотрены принципы и процедуры, </w:t>
            </w:r>
            <w:r w:rsidR="00064D5F">
              <w:rPr>
                <w:rFonts w:ascii="Times New Roman" w:hAnsi="Times New Roman" w:cs="Times New Roman"/>
              </w:rPr>
              <w:t>нацеленные на повышение</w:t>
            </w:r>
            <w:r w:rsidRPr="00C86AB0">
              <w:rPr>
                <w:rFonts w:ascii="Times New Roman" w:hAnsi="Times New Roman" w:cs="Times New Roman"/>
              </w:rPr>
              <w:t xml:space="preserve"> качества </w:t>
            </w:r>
            <w:r w:rsidR="00064D5F">
              <w:rPr>
                <w:rFonts w:ascii="Times New Roman" w:hAnsi="Times New Roman" w:cs="Times New Roman"/>
              </w:rPr>
              <w:t xml:space="preserve">оказываемых </w:t>
            </w:r>
            <w:r w:rsidRPr="00C86AB0">
              <w:rPr>
                <w:rFonts w:ascii="Times New Roman" w:hAnsi="Times New Roman" w:cs="Times New Roman"/>
              </w:rPr>
              <w:t xml:space="preserve">аудиторских </w:t>
            </w:r>
            <w:r w:rsidR="00064D5F">
              <w:rPr>
                <w:rFonts w:ascii="Times New Roman" w:hAnsi="Times New Roman" w:cs="Times New Roman"/>
              </w:rPr>
              <w:t>услуг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646D13E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5D5F771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825B33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BBD" w:rsidRPr="00582EDC" w14:paraId="5F7ED4D8" w14:textId="77777777" w:rsidTr="00F60F67">
        <w:trPr>
          <w:trHeight w:val="1282"/>
        </w:trPr>
        <w:tc>
          <w:tcPr>
            <w:tcW w:w="873" w:type="dxa"/>
          </w:tcPr>
          <w:p w14:paraId="676ED455" w14:textId="77777777" w:rsidR="00E60BBD" w:rsidRPr="00C86AB0" w:rsidRDefault="00E60BBD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6919" w:type="dxa"/>
          </w:tcPr>
          <w:p w14:paraId="21D4B0D3" w14:textId="77777777" w:rsidR="00E60BBD" w:rsidRPr="00C86AB0" w:rsidRDefault="00E60BBD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064D5F">
              <w:rPr>
                <w:rFonts w:ascii="Times New Roman" w:hAnsi="Times New Roman" w:cs="Times New Roman"/>
              </w:rPr>
              <w:t xml:space="preserve">Установленные аудитором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064D5F">
              <w:rPr>
                <w:rFonts w:ascii="Times New Roman" w:hAnsi="Times New Roman" w:cs="Times New Roman"/>
              </w:rPr>
              <w:t xml:space="preserve"> индивидуальным предпринимателем принципы и процедуры обеспечивают принятие на себя ответственности за создание, разработку, внедрение и эффективное функционирование системы внутренней оценки качества.</w:t>
            </w:r>
          </w:p>
        </w:tc>
        <w:tc>
          <w:tcPr>
            <w:tcW w:w="1559" w:type="dxa"/>
          </w:tcPr>
          <w:p w14:paraId="7790505D" w14:textId="77777777" w:rsidR="00E60BBD" w:rsidRPr="00C86AB0" w:rsidRDefault="00E60BBD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667E516" w14:textId="0B531EC0" w:rsidR="00E60BBD" w:rsidRPr="00C86AB0" w:rsidRDefault="00E60BBD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ACC6D03" w14:textId="77777777" w:rsidR="00E60BBD" w:rsidRPr="00C86AB0" w:rsidRDefault="00E60BBD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AB0" w:rsidRPr="00582EDC" w14:paraId="1DDB8534" w14:textId="77777777" w:rsidTr="00AF3424">
        <w:tc>
          <w:tcPr>
            <w:tcW w:w="14737" w:type="dxa"/>
            <w:gridSpan w:val="5"/>
          </w:tcPr>
          <w:p w14:paraId="13577977" w14:textId="77777777" w:rsidR="00C86AB0" w:rsidRPr="00C86AB0" w:rsidRDefault="00C86AB0" w:rsidP="007862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86AB0">
              <w:rPr>
                <w:rFonts w:ascii="Times New Roman" w:hAnsi="Times New Roman" w:cs="Times New Roman"/>
                <w:b/>
              </w:rPr>
              <w:t>2.2.  Соответствующие этические требования</w:t>
            </w:r>
          </w:p>
        </w:tc>
      </w:tr>
      <w:tr w:rsidR="007862E8" w:rsidRPr="00582EDC" w14:paraId="0B896E85" w14:textId="77777777" w:rsidTr="00C86AB0">
        <w:tc>
          <w:tcPr>
            <w:tcW w:w="873" w:type="dxa"/>
          </w:tcPr>
          <w:p w14:paraId="0991CD7F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6919" w:type="dxa"/>
          </w:tcPr>
          <w:p w14:paraId="39853E0E" w14:textId="3595F542" w:rsidR="007862E8" w:rsidRPr="00C86AB0" w:rsidRDefault="00BD2F6E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D2F6E">
              <w:rPr>
                <w:rFonts w:ascii="Times New Roman" w:hAnsi="Times New Roman" w:cs="Times New Roman"/>
              </w:rPr>
              <w:t xml:space="preserve">Аудитором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BD2F6E">
              <w:rPr>
                <w:rFonts w:ascii="Times New Roman" w:hAnsi="Times New Roman" w:cs="Times New Roman"/>
              </w:rPr>
              <w:t xml:space="preserve"> индивидуальным предпринимателем установлены принципы и процедуры, обеспечивающие соблюдение аудитором </w:t>
            </w:r>
            <w:r w:rsidR="009D5C81" w:rsidRPr="00064D5F">
              <w:rPr>
                <w:rFonts w:ascii="Times New Roman" w:hAnsi="Times New Roman" w:cs="Times New Roman"/>
              </w:rPr>
              <w:t>–</w:t>
            </w:r>
            <w:r w:rsidRPr="00BD2F6E">
              <w:rPr>
                <w:rFonts w:ascii="Times New Roman" w:hAnsi="Times New Roman" w:cs="Times New Roman"/>
              </w:rPr>
              <w:t xml:space="preserve"> индивидуальным предпринимателем и, когда это необходимо, иными лицами этических требований</w:t>
            </w:r>
            <w:r w:rsidR="007862E8"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7AA6C69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00DE35D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FD86437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F6E" w:rsidRPr="00582EDC" w14:paraId="1EDE3551" w14:textId="77777777" w:rsidTr="00C86AB0">
        <w:tc>
          <w:tcPr>
            <w:tcW w:w="873" w:type="dxa"/>
          </w:tcPr>
          <w:p w14:paraId="3261A44E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6919" w:type="dxa"/>
          </w:tcPr>
          <w:p w14:paraId="66E922D2" w14:textId="77777777" w:rsidR="00BD2F6E" w:rsidRPr="00BD2F6E" w:rsidRDefault="00BD2F6E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D2F6E">
              <w:rPr>
                <w:rFonts w:ascii="Times New Roman" w:hAnsi="Times New Roman" w:cs="Times New Roman"/>
              </w:rPr>
              <w:t xml:space="preserve">Аудитором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BD2F6E">
              <w:rPr>
                <w:rFonts w:ascii="Times New Roman" w:hAnsi="Times New Roman" w:cs="Times New Roman"/>
              </w:rPr>
              <w:t xml:space="preserve"> индивидуальным предпринимателем установлены принципы и процедуры, предусматривающие выявление обстоятельств и взаимоотношений, вызывающих угрозу нарушения принципа независимости.</w:t>
            </w:r>
          </w:p>
        </w:tc>
        <w:tc>
          <w:tcPr>
            <w:tcW w:w="1559" w:type="dxa"/>
          </w:tcPr>
          <w:p w14:paraId="18E9AE01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7C51C6D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FE0670D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F6E" w:rsidRPr="00582EDC" w14:paraId="4A99C475" w14:textId="77777777" w:rsidTr="00C86AB0">
        <w:tc>
          <w:tcPr>
            <w:tcW w:w="873" w:type="dxa"/>
          </w:tcPr>
          <w:p w14:paraId="4DB024DD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6919" w:type="dxa"/>
          </w:tcPr>
          <w:p w14:paraId="79831437" w14:textId="77777777" w:rsidR="00BD2F6E" w:rsidRPr="00BD2F6E" w:rsidRDefault="00BD2F6E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D2F6E">
              <w:rPr>
                <w:rFonts w:ascii="Times New Roman" w:hAnsi="Times New Roman" w:cs="Times New Roman"/>
              </w:rPr>
              <w:t xml:space="preserve">Аудитором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BD2F6E">
              <w:rPr>
                <w:rFonts w:ascii="Times New Roman" w:hAnsi="Times New Roman" w:cs="Times New Roman"/>
              </w:rPr>
              <w:t xml:space="preserve"> индивидуальным предпринимателем установлены принципы и процедуры, предусматривающие оценку возможности принятия надлежащих мер предосторожности в отношении выявленных угроз нарушения принципов независимости, честности и объективности.</w:t>
            </w:r>
          </w:p>
        </w:tc>
        <w:tc>
          <w:tcPr>
            <w:tcW w:w="1559" w:type="dxa"/>
          </w:tcPr>
          <w:p w14:paraId="34AB6B55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F415E57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9CD0DDD" w14:textId="77777777" w:rsidR="00BD2F6E" w:rsidRPr="00C86AB0" w:rsidRDefault="00BD2F6E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2E8" w:rsidRPr="00582EDC" w14:paraId="2DAF3F21" w14:textId="77777777" w:rsidTr="00C86AB0">
        <w:tc>
          <w:tcPr>
            <w:tcW w:w="873" w:type="dxa"/>
          </w:tcPr>
          <w:p w14:paraId="08128902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lastRenderedPageBreak/>
              <w:t>2.2.</w:t>
            </w:r>
            <w:r w:rsidR="00C43F3E">
              <w:rPr>
                <w:rFonts w:ascii="Times New Roman" w:hAnsi="Times New Roman" w:cs="Times New Roman"/>
              </w:rPr>
              <w:t>4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4A1ED6A9" w14:textId="77777777" w:rsidR="007862E8" w:rsidRPr="00C86AB0" w:rsidRDefault="00C43F3E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3F3E">
              <w:rPr>
                <w:rFonts w:ascii="Times New Roman" w:hAnsi="Times New Roman" w:cs="Times New Roman"/>
              </w:rPr>
              <w:t>Внутренними правилами оценки качества установлены критерии определения необходимости принятия мер предосторожности для снижения угрозы близкого знакомства для аудиторских заданий, выполняемых для одного и того же клиента (аудируемого лица, заказчика) на протяжении длительного времени</w:t>
            </w:r>
            <w:r w:rsidR="007862E8"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C1DEF6F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77273A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D28B4DC" w14:textId="77777777" w:rsidR="007862E8" w:rsidRPr="00C86AB0" w:rsidRDefault="007862E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5B" w:rsidRPr="00582EDC" w14:paraId="690E8B98" w14:textId="77777777" w:rsidTr="00C1544B">
        <w:trPr>
          <w:trHeight w:val="2770"/>
        </w:trPr>
        <w:tc>
          <w:tcPr>
            <w:tcW w:w="873" w:type="dxa"/>
          </w:tcPr>
          <w:p w14:paraId="37159B59" w14:textId="77777777" w:rsidR="0029695B" w:rsidRPr="00502CEB" w:rsidRDefault="0029695B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6919" w:type="dxa"/>
          </w:tcPr>
          <w:p w14:paraId="52F56E50" w14:textId="77777777" w:rsidR="0029695B" w:rsidRPr="00C86AB0" w:rsidRDefault="002969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>Внутренние правила оценки качества устанавливают, в случае оказания более семи лет подряд аудиторской услуги по проведению аудита бухгалтерской и (или) финансовой отчетности организации, ценные бумаги которой допущены к торгам в торговой системе организатора торговли ценными бумагами и прошли процедуру оценки качества и надежности (листинга) организатора торговли ценными бумагами, организации, относящейся в соответствии с законодательством к общественно значимым организациям, перерыв по истечении указанного срока не менее, чем на два года, в оказании этой услуги данному аудируемому лицу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C95C9C2" w14:textId="77777777" w:rsidR="0029695B" w:rsidRPr="00C86AB0" w:rsidRDefault="0029695B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969D106" w14:textId="4FA1B011" w:rsidR="0029695B" w:rsidRPr="00C86AB0" w:rsidRDefault="0029695B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B8499D6" w14:textId="77777777" w:rsidR="0029695B" w:rsidRPr="00C86AB0" w:rsidRDefault="0029695B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418" w:rsidRPr="00582EDC" w14:paraId="6D09FD80" w14:textId="77777777" w:rsidTr="00C86AB0">
        <w:tc>
          <w:tcPr>
            <w:tcW w:w="873" w:type="dxa"/>
          </w:tcPr>
          <w:p w14:paraId="6E0E32CA" w14:textId="77777777" w:rsidR="00731418" w:rsidRPr="00C86AB0" w:rsidRDefault="0073141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6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31BF50CA" w14:textId="77777777" w:rsidR="00731418" w:rsidRPr="00C86AB0" w:rsidRDefault="00731418" w:rsidP="00B058D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>Внутренние правила оценки качества предусматривают обязательное ежегодное заполнение письменного подтверждения соблюдения установленных принципов и процедур в отношении принципа независимости</w:t>
            </w:r>
            <w:r w:rsidRPr="00C86AB0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1559" w:type="dxa"/>
          </w:tcPr>
          <w:p w14:paraId="138B3452" w14:textId="77777777" w:rsidR="00731418" w:rsidRPr="00C86AB0" w:rsidRDefault="0073141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E62E695" w14:textId="77777777" w:rsidR="00731418" w:rsidRPr="00C86AB0" w:rsidRDefault="0073141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334D632" w14:textId="77777777" w:rsidR="00731418" w:rsidRPr="00C86AB0" w:rsidRDefault="00731418" w:rsidP="00B058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5B" w:rsidRPr="00582EDC" w14:paraId="69E136FC" w14:textId="77777777" w:rsidTr="006A107D">
        <w:trPr>
          <w:trHeight w:val="2346"/>
        </w:trPr>
        <w:tc>
          <w:tcPr>
            <w:tcW w:w="873" w:type="dxa"/>
          </w:tcPr>
          <w:p w14:paraId="334F0053" w14:textId="08EC635B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D85EA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78CC4E7C" w14:textId="1A26F55B" w:rsidR="0029695B" w:rsidRPr="00FB5362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 xml:space="preserve">Принципы и процедуры в отношении соблюдения принципов независимости, честности и объективности, установленные аудитором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="009D5C81">
              <w:rPr>
                <w:rFonts w:ascii="Times New Roman" w:hAnsi="Times New Roman" w:cs="Times New Roman"/>
              </w:rPr>
              <w:t xml:space="preserve"> </w:t>
            </w:r>
            <w:r w:rsidRPr="00FB5362">
              <w:rPr>
                <w:rFonts w:ascii="Times New Roman" w:hAnsi="Times New Roman" w:cs="Times New Roman"/>
              </w:rPr>
              <w:t>индивидуальным предпринимателем</w:t>
            </w:r>
            <w:r w:rsidR="009D5C81">
              <w:rPr>
                <w:rFonts w:ascii="Times New Roman" w:hAnsi="Times New Roman" w:cs="Times New Roman"/>
              </w:rPr>
              <w:t>,</w:t>
            </w:r>
            <w:r w:rsidRPr="00FB5362">
              <w:rPr>
                <w:rFonts w:ascii="Times New Roman" w:hAnsi="Times New Roman" w:cs="Times New Roman"/>
              </w:rPr>
              <w:t xml:space="preserve"> предусматривают накопление значимой информации, необходимой для оценки угроз соблюдению принципов независимости, честности и объективности, поддержание ее в актуальном состоянии для целей оперативного определения угрозы соблюдения принципов независимости, честности и объективности.</w:t>
            </w:r>
          </w:p>
        </w:tc>
        <w:tc>
          <w:tcPr>
            <w:tcW w:w="1559" w:type="dxa"/>
          </w:tcPr>
          <w:p w14:paraId="50EBDF2F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3DDFCE6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3BA977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5B" w:rsidRPr="00582EDC" w14:paraId="4BACCDFB" w14:textId="77777777" w:rsidTr="00C86AB0">
        <w:tc>
          <w:tcPr>
            <w:tcW w:w="873" w:type="dxa"/>
          </w:tcPr>
          <w:p w14:paraId="00074C06" w14:textId="6FAC521A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D85EA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32FC39ED" w14:textId="77777777" w:rsidR="0029695B" w:rsidRPr="00FB5362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>Установленные аудитором - индивидуальным предпринимателем принципы и процедуры в отношении соблюдения этических требований:</w:t>
            </w:r>
          </w:p>
          <w:p w14:paraId="11471856" w14:textId="77777777" w:rsidR="0029695B" w:rsidRPr="00FB5362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>предусматривают обеспечение соблюдения приоритета общественных интересов, общих норм морали;</w:t>
            </w:r>
          </w:p>
          <w:p w14:paraId="6F7D572F" w14:textId="77777777" w:rsidR="0029695B" w:rsidRPr="00FB5362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lastRenderedPageBreak/>
              <w:t>обязывают проявлять непредвзятость и беспристрастность при оказании аудиторских услуг, формировании выводов и мнений;</w:t>
            </w:r>
          </w:p>
          <w:p w14:paraId="36868BE7" w14:textId="77777777" w:rsidR="0029695B" w:rsidRPr="00FB5362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B5362">
              <w:rPr>
                <w:rFonts w:ascii="Times New Roman" w:hAnsi="Times New Roman" w:cs="Times New Roman"/>
              </w:rPr>
              <w:t>обеспечивают несовершение действий, дискредитирующих аудитора – индивидуального предпринимателя и аудиторскую деятельность в целом.</w:t>
            </w:r>
          </w:p>
        </w:tc>
        <w:tc>
          <w:tcPr>
            <w:tcW w:w="1559" w:type="dxa"/>
          </w:tcPr>
          <w:p w14:paraId="62B1F110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F79CBFA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931581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5B" w:rsidRPr="00582EDC" w14:paraId="68D401B7" w14:textId="77777777" w:rsidTr="00AF3424">
        <w:tc>
          <w:tcPr>
            <w:tcW w:w="14737" w:type="dxa"/>
            <w:gridSpan w:val="5"/>
          </w:tcPr>
          <w:p w14:paraId="3F66E10A" w14:textId="77777777" w:rsidR="0029695B" w:rsidRPr="00C86AB0" w:rsidRDefault="0029695B" w:rsidP="0029695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6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2.3.  Принятие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</w:t>
            </w:r>
            <w:r w:rsidRPr="00C86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продолжение отношений с клиентами, принятие аудиторских заданий</w:t>
            </w:r>
          </w:p>
        </w:tc>
      </w:tr>
      <w:tr w:rsidR="0029695B" w:rsidRPr="00582EDC" w14:paraId="26349F47" w14:textId="77777777" w:rsidTr="00C86AB0">
        <w:tc>
          <w:tcPr>
            <w:tcW w:w="873" w:type="dxa"/>
          </w:tcPr>
          <w:p w14:paraId="2852B574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6919" w:type="dxa"/>
          </w:tcPr>
          <w:p w14:paraId="0807F32B" w14:textId="77777777" w:rsidR="0029695B" w:rsidRPr="00C86AB0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 по принятию или продолжению отношений с клиентами, принятию аудиторских заданий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4086BCC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1C4D45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CD39F0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5B" w:rsidRPr="00582EDC" w14:paraId="4FCDC2FB" w14:textId="77777777" w:rsidTr="00C86AB0">
        <w:tc>
          <w:tcPr>
            <w:tcW w:w="873" w:type="dxa"/>
          </w:tcPr>
          <w:p w14:paraId="4BCF40A2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>2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68EF5885" w14:textId="40D6AA8E" w:rsidR="0029695B" w:rsidRPr="00C86AB0" w:rsidRDefault="0029695B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Внутренними прави</w:t>
            </w:r>
            <w:r w:rsidRPr="00D52840">
              <w:rPr>
                <w:rFonts w:ascii="Times New Roman" w:hAnsi="Times New Roman" w:cs="Times New Roman"/>
              </w:rPr>
              <w:lastRenderedPageBreak/>
              <w:t>лами оценки качества определен порядок получения необходимой информации о деятельности потенциального клиента, порядок принятия аудитором – индивидуальным предпринимателем решения о принятии или продолжении отношений с клиентами, принятии аудиторских заданий.</w:t>
            </w:r>
          </w:p>
        </w:tc>
        <w:tc>
          <w:tcPr>
            <w:tcW w:w="1559" w:type="dxa"/>
          </w:tcPr>
          <w:p w14:paraId="4123E612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93E0EC4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C940F4" w14:textId="77777777" w:rsidR="0029695B" w:rsidRPr="00C86AB0" w:rsidRDefault="0029695B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BBD" w:rsidRPr="00582EDC" w14:paraId="6FA19693" w14:textId="77777777" w:rsidTr="007D173D">
        <w:trPr>
          <w:trHeight w:val="1758"/>
        </w:trPr>
        <w:tc>
          <w:tcPr>
            <w:tcW w:w="873" w:type="dxa"/>
          </w:tcPr>
          <w:p w14:paraId="23BDF838" w14:textId="77777777" w:rsidR="00E60BBD" w:rsidRPr="00C86AB0" w:rsidRDefault="00E60BBD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2.3.</w:t>
            </w:r>
            <w:r>
              <w:rPr>
                <w:rFonts w:ascii="Times New Roman" w:hAnsi="Times New Roman" w:cs="Times New Roman"/>
              </w:rPr>
              <w:t>3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49E83870" w14:textId="77777777" w:rsidR="00E60BBD" w:rsidRPr="00C86AB0" w:rsidRDefault="00E60BBD" w:rsidP="0029695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оценки наличия необходимой компетентности, времени для выполнения конкретного аудиторского задания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6CC9EE16" w14:textId="77777777" w:rsidR="00E60BBD" w:rsidRPr="00C86AB0" w:rsidRDefault="00E60BBD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9BFB430" w14:textId="43FB0BF3" w:rsidR="00E60BBD" w:rsidRPr="00C86AB0" w:rsidRDefault="00E60BBD" w:rsidP="003D1C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A704204" w14:textId="77777777" w:rsidR="00E60BBD" w:rsidRPr="00C86AB0" w:rsidRDefault="00E60BBD" w:rsidP="0029695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BBD" w:rsidRPr="00582EDC" w14:paraId="522118BA" w14:textId="77777777" w:rsidTr="006C083B">
        <w:trPr>
          <w:trHeight w:val="1510"/>
        </w:trPr>
        <w:tc>
          <w:tcPr>
            <w:tcW w:w="873" w:type="dxa"/>
          </w:tcPr>
          <w:p w14:paraId="528BBD2B" w14:textId="77777777" w:rsidR="00E60BBD" w:rsidRPr="00C86AB0" w:rsidRDefault="00E60BBD" w:rsidP="003D1C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6919" w:type="dxa"/>
          </w:tcPr>
          <w:p w14:paraId="55E50338" w14:textId="77777777" w:rsidR="00E60BBD" w:rsidRPr="00D52840" w:rsidRDefault="00E60BBD" w:rsidP="003D1CE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оценки возможности соблюдения этических требований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DB96B10" w14:textId="77777777" w:rsidR="00E60BBD" w:rsidRPr="00C86AB0" w:rsidRDefault="00E60BBD" w:rsidP="003D1C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4D17FB" w14:textId="391E5E00" w:rsidR="00E60BBD" w:rsidRPr="00C86AB0" w:rsidRDefault="00E60BB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19DE9D9" w14:textId="77777777" w:rsidR="00E60BBD" w:rsidRPr="00C86AB0" w:rsidRDefault="00E60BBD" w:rsidP="003D1CE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1D333E5A" w14:textId="77777777" w:rsidTr="00C86AB0">
        <w:tc>
          <w:tcPr>
            <w:tcW w:w="873" w:type="dxa"/>
          </w:tcPr>
          <w:p w14:paraId="0CFC5DE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2.3.5.</w:t>
            </w:r>
          </w:p>
        </w:tc>
        <w:tc>
          <w:tcPr>
            <w:tcW w:w="6919" w:type="dxa"/>
          </w:tcPr>
          <w:p w14:paraId="48AB70C9" w14:textId="77777777" w:rsidR="00D85EAD" w:rsidRPr="00D5284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проведенного анализа честности конкретного клиента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7412B13F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C26C31D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617E18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183A3731" w14:textId="77777777" w:rsidTr="00C1544B">
        <w:trPr>
          <w:trHeight w:val="2517"/>
        </w:trPr>
        <w:tc>
          <w:tcPr>
            <w:tcW w:w="873" w:type="dxa"/>
          </w:tcPr>
          <w:p w14:paraId="51EBBB6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2.3.6.</w:t>
            </w:r>
          </w:p>
        </w:tc>
        <w:tc>
          <w:tcPr>
            <w:tcW w:w="6919" w:type="dxa"/>
          </w:tcPr>
          <w:p w14:paraId="5B81BE9A" w14:textId="77777777" w:rsidR="00D85EAD" w:rsidRPr="00D5284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процедуры, обеспечивающие разумную уверенность в том, что решение вопроса о сотрудничестве с клиентом, принятии аудиторского задания основывается на результатах проведенного анализа вероятности осуществления клиентом финансовых операций, подлежащих особому контролю в части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B7A05C5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33C18A7" w14:textId="3E3AC384" w:rsidR="00D85EAD" w:rsidRPr="00C86AB0" w:rsidRDefault="00D85EAD" w:rsidP="00D85E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8AA074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1F22D1D0" w14:textId="77777777" w:rsidTr="00C86AB0">
        <w:tc>
          <w:tcPr>
            <w:tcW w:w="873" w:type="dxa"/>
          </w:tcPr>
          <w:p w14:paraId="0C641D5C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2.3.7.</w:t>
            </w:r>
          </w:p>
        </w:tc>
        <w:tc>
          <w:tcPr>
            <w:tcW w:w="6919" w:type="dxa"/>
          </w:tcPr>
          <w:p w14:paraId="77C6FBA1" w14:textId="4ED105FE" w:rsidR="00D85EAD" w:rsidRPr="00D5284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>Внутренние правила оценки качества предусматривают сбор информации для проведения процедур по принятию или продолжению отношений с клиентами, принятию аудиторских заданий и требуют проведение этих процедур до даты принятия или продолжения отношений с клиентами, принятия аудиторских заданий</w:t>
            </w:r>
            <w:r w:rsidR="00634D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7B04BF2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15E5184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A69FD30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AD6" w:rsidRPr="00582EDC" w14:paraId="05ACDF23" w14:textId="77777777" w:rsidTr="009D5C81">
        <w:trPr>
          <w:trHeight w:val="983"/>
        </w:trPr>
        <w:tc>
          <w:tcPr>
            <w:tcW w:w="873" w:type="dxa"/>
          </w:tcPr>
          <w:p w14:paraId="15D7D4F5" w14:textId="77777777" w:rsidR="00811AD6" w:rsidRDefault="00811AD6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2.3.8.</w:t>
            </w:r>
          </w:p>
        </w:tc>
        <w:tc>
          <w:tcPr>
            <w:tcW w:w="6919" w:type="dxa"/>
          </w:tcPr>
          <w:tbl>
            <w:tblPr>
              <w:tblW w:w="6813" w:type="dxa"/>
              <w:tblLayout w:type="fixed"/>
              <w:tblLook w:val="04A0" w:firstRow="1" w:lastRow="0" w:firstColumn="1" w:lastColumn="0" w:noHBand="0" w:noVBand="1"/>
            </w:tblPr>
            <w:tblGrid>
              <w:gridCol w:w="6813"/>
            </w:tblGrid>
            <w:tr w:rsidR="00811AD6" w:rsidRPr="00B058D7" w14:paraId="7E185BB6" w14:textId="77777777" w:rsidTr="00C1544B">
              <w:trPr>
                <w:trHeight w:val="1056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117DEB" w14:textId="77777777" w:rsidR="00C1544B" w:rsidRDefault="00811AD6" w:rsidP="009D5C81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устанавливают порядок определения уместности принятия аудиторского задания от нового или существующего клиента, если известны особенные обстоятельства, в частности:</w:t>
                  </w:r>
                </w:p>
              </w:tc>
            </w:tr>
            <w:tr w:rsidR="00811AD6" w:rsidRPr="00B058D7" w14:paraId="539E05D9" w14:textId="77777777" w:rsidTr="00C1544B">
              <w:trPr>
                <w:trHeight w:val="288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34FEE" w14:textId="77777777" w:rsidR="00C1544B" w:rsidRDefault="00811AD6" w:rsidP="009D5C8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 выявлены признаки недостаточной честности клиента;</w:t>
                  </w:r>
                </w:p>
              </w:tc>
            </w:tr>
            <w:tr w:rsidR="00811AD6" w:rsidRPr="00B058D7" w14:paraId="41CBD17E" w14:textId="77777777" w:rsidTr="00C1544B">
              <w:trPr>
                <w:trHeight w:val="484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532BFF" w14:textId="77777777" w:rsidR="00C1544B" w:rsidRDefault="00811AD6" w:rsidP="009D5C81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бухгалтерская и (или) финансовая отчетность клиента подготовлена в соответствии с применимой основой составления и представления отчетности, отличной от законодательства Республики Беларусь или Международных стандартов финансовой отчетности;</w:t>
                  </w:r>
                </w:p>
              </w:tc>
            </w:tr>
            <w:tr w:rsidR="00811AD6" w:rsidRPr="00B058D7" w14:paraId="3E370FE5" w14:textId="77777777" w:rsidTr="00C1544B">
              <w:trPr>
                <w:trHeight w:val="528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0B25A" w14:textId="77777777" w:rsidR="00C1544B" w:rsidRDefault="00811AD6" w:rsidP="009D5C8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клиент является материнской компанией группы, существенные компоненты которой находятся в других юрисдикциях;</w:t>
                  </w:r>
                </w:p>
              </w:tc>
            </w:tr>
            <w:tr w:rsidR="00811AD6" w:rsidRPr="00B058D7" w14:paraId="2C02E907" w14:textId="77777777" w:rsidTr="00C1544B">
              <w:trPr>
                <w:trHeight w:val="1056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99EEE" w14:textId="77777777" w:rsidR="00C1544B" w:rsidRDefault="00811AD6" w:rsidP="009D5C8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имеется вероятность неоплаты стоимости аудиторских услуг в связи с тем, что финансовым результатом деятельности клиента является убыток или отрасль, в которой он работает, находится в состоянии экономического спада;</w:t>
                  </w:r>
                </w:p>
              </w:tc>
            </w:tr>
            <w:tr w:rsidR="00811AD6" w:rsidRPr="00B058D7" w14:paraId="08DF5431" w14:textId="77777777" w:rsidTr="00C1544B">
              <w:trPr>
                <w:trHeight w:val="792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27FD9" w14:textId="77777777" w:rsidR="00C1544B" w:rsidRDefault="00811AD6" w:rsidP="009D5C8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lastRenderedPageBreak/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выявлены условия или события, которые могут вызвать значительные сомнения в способности клиента продолжать свою деятельность непрерывно;</w:t>
                  </w:r>
                </w:p>
              </w:tc>
            </w:tr>
            <w:tr w:rsidR="00811AD6" w:rsidRPr="00B058D7" w14:paraId="726C4549" w14:textId="77777777" w:rsidTr="009D5C81">
              <w:trPr>
                <w:trHeight w:val="979"/>
              </w:trPr>
              <w:tc>
                <w:tcPr>
                  <w:tcW w:w="681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hideMark/>
                </w:tcPr>
                <w:p w14:paraId="7AADA3A7" w14:textId="77777777" w:rsidR="00C1544B" w:rsidRDefault="00811AD6" w:rsidP="009D5C81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058D7">
                    <w:rPr>
                      <w:rFonts w:ascii="Symbol" w:eastAsia="Times New Roman" w:hAnsi="Symbol" w:cs="Times New Roman"/>
                      <w:color w:val="000000"/>
                      <w:lang w:eastAsia="ru-RU"/>
                    </w:rPr>
                    <w:t></w:t>
                  </w:r>
                  <w:r w:rsidRPr="00B058D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иные обстоятельства, которые могут повлиять на ход выполнения аудиторского задания и итоговые документы по результатам выполнения аудиторского задания.</w:t>
                  </w:r>
                </w:p>
              </w:tc>
            </w:tr>
          </w:tbl>
          <w:p w14:paraId="3EAAF908" w14:textId="77777777" w:rsidR="00811AD6" w:rsidRPr="00D52840" w:rsidRDefault="00811AD6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2076F5" w14:textId="77777777" w:rsidR="00811AD6" w:rsidRPr="00C86AB0" w:rsidRDefault="00811AD6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88060AF" w14:textId="77777777" w:rsidR="00811AD6" w:rsidRPr="00C86AB0" w:rsidRDefault="00811AD6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009DE96" w14:textId="77777777" w:rsidR="00811AD6" w:rsidRPr="00C86AB0" w:rsidRDefault="00811AD6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0ADF8484" w14:textId="77777777" w:rsidTr="00C86AB0">
        <w:tc>
          <w:tcPr>
            <w:tcW w:w="873" w:type="dxa"/>
          </w:tcPr>
          <w:p w14:paraId="43199B9A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2.3.9.</w:t>
            </w:r>
          </w:p>
        </w:tc>
        <w:tc>
          <w:tcPr>
            <w:tcW w:w="6919" w:type="dxa"/>
          </w:tcPr>
          <w:p w14:paraId="48733A16" w14:textId="77777777" w:rsidR="00D85EAD" w:rsidRPr="00D5284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F4857">
              <w:rPr>
                <w:rFonts w:ascii="Times New Roman" w:hAnsi="Times New Roman" w:cs="Times New Roman"/>
              </w:rPr>
              <w:t>Внутренние правила оценки качества устанавливают принципы и процедуры, предусматривающие оценку обстоятельств, когда аудитор – индивидуальный предприниматель получает информацию, которая, будь она доступна ранее, привела бы к отказу от выполнения конкретного аудиторского задания или отказу от выполнения аудиторского задания с одновременным отказом от продолжения отношений с клиентом.</w:t>
            </w:r>
          </w:p>
        </w:tc>
        <w:tc>
          <w:tcPr>
            <w:tcW w:w="1559" w:type="dxa"/>
          </w:tcPr>
          <w:p w14:paraId="0788415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13FC7A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6DA2C3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39B9800F" w14:textId="77777777" w:rsidTr="006A107D">
        <w:trPr>
          <w:trHeight w:val="1006"/>
        </w:trPr>
        <w:tc>
          <w:tcPr>
            <w:tcW w:w="873" w:type="dxa"/>
          </w:tcPr>
          <w:p w14:paraId="3BEB6E75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2.3.10.</w:t>
            </w:r>
          </w:p>
        </w:tc>
        <w:tc>
          <w:tcPr>
            <w:tcW w:w="6919" w:type="dxa"/>
          </w:tcPr>
          <w:p w14:paraId="51F94250" w14:textId="77777777" w:rsidR="00D85EAD" w:rsidRPr="00D5284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52840">
              <w:rPr>
                <w:rFonts w:ascii="Times New Roman" w:hAnsi="Times New Roman" w:cs="Times New Roman"/>
              </w:rPr>
              <w:t xml:space="preserve">Внутренние правила </w:t>
            </w:r>
            <w:r>
              <w:rPr>
                <w:rFonts w:ascii="Times New Roman" w:hAnsi="Times New Roman" w:cs="Times New Roman"/>
              </w:rPr>
              <w:t>оценки качества</w:t>
            </w:r>
            <w:r w:rsidRPr="00D52840">
              <w:rPr>
                <w:rFonts w:ascii="Times New Roman" w:hAnsi="Times New Roman" w:cs="Times New Roman"/>
              </w:rPr>
              <w:t xml:space="preserve"> определяют порядок документирования полученной информации и принятого аудитором–индивидуальным предпринимателем решения.</w:t>
            </w:r>
          </w:p>
        </w:tc>
        <w:tc>
          <w:tcPr>
            <w:tcW w:w="1559" w:type="dxa"/>
          </w:tcPr>
          <w:p w14:paraId="6271DFA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59E461D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3F499B4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70D77B6D" w14:textId="77777777" w:rsidTr="00AF3424">
        <w:tc>
          <w:tcPr>
            <w:tcW w:w="14737" w:type="dxa"/>
            <w:gridSpan w:val="5"/>
          </w:tcPr>
          <w:p w14:paraId="1C7287FB" w14:textId="77777777" w:rsidR="00D85EAD" w:rsidRPr="00C86AB0" w:rsidRDefault="00D85EAD" w:rsidP="00D85EAD">
            <w:pPr>
              <w:spacing w:before="240" w:line="240" w:lineRule="auto"/>
              <w:rPr>
                <w:rFonts w:ascii="Times New Roman" w:hAnsi="Times New Roman" w:cs="Times New Roman"/>
                <w:b/>
              </w:rPr>
            </w:pPr>
            <w:r w:rsidRPr="00D212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2.4.    Трудовые ресурсы</w:t>
            </w:r>
          </w:p>
        </w:tc>
      </w:tr>
      <w:tr w:rsidR="00D85EAD" w:rsidRPr="00582EDC" w14:paraId="5DC13BFA" w14:textId="77777777" w:rsidTr="00B058D7">
        <w:trPr>
          <w:trHeight w:val="1529"/>
        </w:trPr>
        <w:tc>
          <w:tcPr>
            <w:tcW w:w="873" w:type="dxa"/>
          </w:tcPr>
          <w:p w14:paraId="15A6FD3C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6919" w:type="dxa"/>
          </w:tcPr>
          <w:p w14:paraId="424DAB5B" w14:textId="77777777" w:rsidR="00D85EAD" w:rsidRPr="00C86AB0" w:rsidRDefault="00D85EAD" w:rsidP="00D85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7AC0">
              <w:rPr>
                <w:rFonts w:ascii="Times New Roman" w:hAnsi="Times New Roman" w:cs="Times New Roman"/>
              </w:rPr>
              <w:t xml:space="preserve">Внутренние правила оценки содержат принципы и процедуры, позволяющие получить разумную уверенность в том, что для качественного оказания аудиторских услуг аудитор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D17AC0">
              <w:rPr>
                <w:rFonts w:ascii="Times New Roman" w:hAnsi="Times New Roman" w:cs="Times New Roman"/>
              </w:rPr>
              <w:t xml:space="preserve"> индивидуальный предприниматель име</w:t>
            </w:r>
            <w:r>
              <w:rPr>
                <w:rFonts w:ascii="Times New Roman" w:hAnsi="Times New Roman" w:cs="Times New Roman"/>
              </w:rPr>
              <w:t>ет</w:t>
            </w:r>
            <w:r w:rsidRPr="00D17AC0">
              <w:rPr>
                <w:rFonts w:ascii="Times New Roman" w:hAnsi="Times New Roman" w:cs="Times New Roman"/>
              </w:rPr>
              <w:t xml:space="preserve"> соответствующую выполняемым аудиторским заданиям компетентность и квалификацию, соблюда</w:t>
            </w:r>
            <w:r>
              <w:rPr>
                <w:rFonts w:ascii="Times New Roman" w:hAnsi="Times New Roman" w:cs="Times New Roman"/>
              </w:rPr>
              <w:t xml:space="preserve">ет </w:t>
            </w:r>
            <w:r w:rsidRPr="00D17AC0">
              <w:rPr>
                <w:rFonts w:ascii="Times New Roman" w:hAnsi="Times New Roman" w:cs="Times New Roman"/>
              </w:rPr>
              <w:t>этические требования.</w:t>
            </w:r>
          </w:p>
        </w:tc>
        <w:tc>
          <w:tcPr>
            <w:tcW w:w="1559" w:type="dxa"/>
          </w:tcPr>
          <w:p w14:paraId="38B3A39E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E98AAE8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1E15D33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53628D2" w14:textId="77777777" w:rsidTr="00C86AB0">
        <w:tc>
          <w:tcPr>
            <w:tcW w:w="873" w:type="dxa"/>
          </w:tcPr>
          <w:p w14:paraId="5926C67A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2.4.</w:t>
            </w:r>
            <w:r>
              <w:rPr>
                <w:rFonts w:ascii="Times New Roman" w:hAnsi="Times New Roman" w:cs="Times New Roman"/>
              </w:rPr>
              <w:t>2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3F991C4C" w14:textId="77777777" w:rsidR="00D85EAD" w:rsidRPr="00C86AB0" w:rsidRDefault="00D85EAD" w:rsidP="00D85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Аудитором – индивидуальным предпринимателем установлены требования к своему непрерывному образованию.</w:t>
            </w:r>
          </w:p>
        </w:tc>
        <w:tc>
          <w:tcPr>
            <w:tcW w:w="1559" w:type="dxa"/>
          </w:tcPr>
          <w:p w14:paraId="6FDF719D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A16845A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CE05552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BBD" w:rsidRPr="00582EDC" w14:paraId="4E745C62" w14:textId="77777777" w:rsidTr="00D15FCF">
        <w:trPr>
          <w:trHeight w:val="1222"/>
        </w:trPr>
        <w:tc>
          <w:tcPr>
            <w:tcW w:w="873" w:type="dxa"/>
          </w:tcPr>
          <w:p w14:paraId="49C8C7D8" w14:textId="77777777" w:rsidR="00E60BBD" w:rsidRPr="00C86AB0" w:rsidRDefault="00E60BB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6919" w:type="dxa"/>
          </w:tcPr>
          <w:p w14:paraId="36A79537" w14:textId="77777777" w:rsidR="00E60BBD" w:rsidRPr="00C86AB0" w:rsidRDefault="00E60BBD" w:rsidP="00D85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70AE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 по анализу возможности единоличного качественного выполнения аудиторского задания с учетом наличия необходимого времени на его выполнение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56144076" w14:textId="77777777" w:rsidR="00E60BBD" w:rsidRPr="00C86AB0" w:rsidRDefault="00E60BB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1F9D4C5" w14:textId="3D852A31" w:rsidR="00E60BBD" w:rsidRPr="00C86AB0" w:rsidRDefault="00E60BB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64649B" w14:textId="77777777" w:rsidR="00E60BBD" w:rsidRPr="00C86AB0" w:rsidRDefault="00E60BB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5EA8F58A" w14:textId="77777777" w:rsidTr="009D5C81">
        <w:trPr>
          <w:trHeight w:val="1212"/>
        </w:trPr>
        <w:tc>
          <w:tcPr>
            <w:tcW w:w="873" w:type="dxa"/>
            <w:shd w:val="clear" w:color="auto" w:fill="auto"/>
          </w:tcPr>
          <w:p w14:paraId="56036598" w14:textId="77777777" w:rsidR="00D85EAD" w:rsidRPr="00502CEB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2.4.4.</w:t>
            </w:r>
          </w:p>
        </w:tc>
        <w:tc>
          <w:tcPr>
            <w:tcW w:w="6919" w:type="dxa"/>
          </w:tcPr>
          <w:p w14:paraId="5B5D6610" w14:textId="77777777" w:rsidR="00D85EAD" w:rsidRPr="004070AE" w:rsidRDefault="00D85EAD" w:rsidP="00D85EA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70AE">
              <w:rPr>
                <w:rFonts w:ascii="Times New Roman" w:hAnsi="Times New Roman" w:cs="Times New Roman"/>
              </w:rPr>
              <w:t xml:space="preserve">Внутренними правилами оценки качества установлена система учета </w:t>
            </w:r>
            <w:r>
              <w:rPr>
                <w:rFonts w:ascii="Times New Roman" w:hAnsi="Times New Roman" w:cs="Times New Roman"/>
              </w:rPr>
              <w:t xml:space="preserve">времени </w:t>
            </w:r>
            <w:r w:rsidRPr="004070AE">
              <w:rPr>
                <w:rFonts w:ascii="Times New Roman" w:hAnsi="Times New Roman" w:cs="Times New Roman"/>
              </w:rPr>
              <w:t xml:space="preserve">необходимого </w:t>
            </w:r>
            <w:r>
              <w:rPr>
                <w:rFonts w:ascii="Times New Roman" w:hAnsi="Times New Roman" w:cs="Times New Roman"/>
              </w:rPr>
              <w:t xml:space="preserve">аудитору – индивидуальному предпринимателю </w:t>
            </w:r>
            <w:r w:rsidRPr="004070AE">
              <w:rPr>
                <w:rFonts w:ascii="Times New Roman" w:hAnsi="Times New Roman" w:cs="Times New Roman"/>
              </w:rPr>
              <w:t>для качественного выполнения каждого аудиторского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9215898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F507E74" w14:textId="08989A56" w:rsidR="00D85EAD" w:rsidRPr="00C86AB0" w:rsidRDefault="00D85EAD" w:rsidP="00D85EA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E103408" w14:textId="77777777" w:rsidR="00D85EAD" w:rsidRPr="00C86AB0" w:rsidRDefault="00D85EAD" w:rsidP="00D85E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D520ED7" w14:textId="77777777" w:rsidTr="00AF3424">
        <w:tc>
          <w:tcPr>
            <w:tcW w:w="14737" w:type="dxa"/>
            <w:gridSpan w:val="5"/>
          </w:tcPr>
          <w:p w14:paraId="12E098C9" w14:textId="77777777" w:rsidR="00D85EAD" w:rsidRPr="00C86AB0" w:rsidRDefault="00D85EAD" w:rsidP="00D85EAD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6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2.5.    Выполнение аудиторского задания</w:t>
            </w:r>
          </w:p>
        </w:tc>
      </w:tr>
      <w:tr w:rsidR="00D85EAD" w:rsidRPr="00582EDC" w14:paraId="6E6232F3" w14:textId="77777777" w:rsidTr="00C86AB0">
        <w:tc>
          <w:tcPr>
            <w:tcW w:w="873" w:type="dxa"/>
          </w:tcPr>
          <w:p w14:paraId="6010344E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6919" w:type="dxa"/>
          </w:tcPr>
          <w:tbl>
            <w:tblPr>
              <w:tblW w:w="6807" w:type="dxa"/>
              <w:tblLayout w:type="fixed"/>
              <w:tblLook w:val="04A0" w:firstRow="1" w:lastRow="0" w:firstColumn="1" w:lastColumn="0" w:noHBand="0" w:noVBand="1"/>
            </w:tblPr>
            <w:tblGrid>
              <w:gridCol w:w="6807"/>
            </w:tblGrid>
            <w:tr w:rsidR="00D85EAD" w:rsidRPr="00582EDC" w14:paraId="4AF1D3D7" w14:textId="77777777" w:rsidTr="00B058D7">
              <w:trPr>
                <w:trHeight w:val="521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B38B3F" w14:textId="77777777" w:rsidR="00C1544B" w:rsidRDefault="00D85EAD" w:rsidP="009D5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E3D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Внутренние правила оценки качества содержат принципы и процедуры</w:t>
                  </w:r>
                  <w:r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:</w:t>
                  </w:r>
                </w:p>
              </w:tc>
            </w:tr>
            <w:tr w:rsidR="00D85EAD" w:rsidRPr="00582EDC" w14:paraId="7A821926" w14:textId="77777777" w:rsidTr="003A387B">
              <w:trPr>
                <w:trHeight w:val="62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58C4C9" w14:textId="77777777" w:rsidR="00C1544B" w:rsidRDefault="00D85EAD" w:rsidP="009D5C81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30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551C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направленные на поддержание постоянного качества выполнения аудиторских заданий</w:t>
                  </w:r>
                  <w:r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;</w:t>
                  </w:r>
                </w:p>
              </w:tc>
            </w:tr>
            <w:tr w:rsidR="00D85EAD" w:rsidRPr="00582EDC" w14:paraId="1AF56871" w14:textId="77777777" w:rsidTr="00B058D7">
              <w:trPr>
                <w:trHeight w:val="664"/>
              </w:trPr>
              <w:tc>
                <w:tcPr>
                  <w:tcW w:w="6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0BC79B" w14:textId="77777777" w:rsidR="00C1544B" w:rsidRDefault="00D85EAD" w:rsidP="009D5C81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302"/>
                    <w:contextualSpacing w:val="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551C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устанавливающие ответственность и обязанности по внутренней оценке качества выполнения аудиторского задания</w:t>
                  </w:r>
                  <w:r w:rsidRPr="00C86AB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14:paraId="53B47684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337A06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ADD0A60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CE3E8AF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14270EE" w14:textId="77777777" w:rsidTr="00C86AB0">
        <w:tc>
          <w:tcPr>
            <w:tcW w:w="873" w:type="dxa"/>
          </w:tcPr>
          <w:p w14:paraId="48498904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>2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481A384B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3352">
              <w:rPr>
                <w:rFonts w:ascii="Times New Roman" w:hAnsi="Times New Roman" w:cs="Times New Roman"/>
              </w:rPr>
              <w:t>Принципы и процедуры, установленные внутренними правилами оценки качества предусматривают организацию процесса планирования выполнения аудиторских заданий, обеспечивающую выполнение целей аудита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30EE66E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4EF1EC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7BED1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5C5B9299" w14:textId="77777777" w:rsidTr="00C86AB0">
        <w:tc>
          <w:tcPr>
            <w:tcW w:w="873" w:type="dxa"/>
          </w:tcPr>
          <w:p w14:paraId="2CF32671" w14:textId="77777777" w:rsidR="00D85EAD" w:rsidRPr="00B76664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76664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>3</w:t>
            </w:r>
            <w:r w:rsidRPr="00B766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07167793" w14:textId="77777777" w:rsidR="00D85EAD" w:rsidRPr="00B76664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33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и процедуры, установленные внутренними правилами оценки качества предусматривают процессы, обеспечивающие соблюдение требований актов законодательства, применимых к выполнению аудиторских заданий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3F5F090" w14:textId="77777777" w:rsidR="00D85EAD" w:rsidRPr="00B76664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D1A7398" w14:textId="77777777" w:rsidR="00D85EAD" w:rsidRPr="00B76664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AD1594C" w14:textId="77777777" w:rsidR="00D85EAD" w:rsidRPr="00B76664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7AA45C9" w14:textId="77777777" w:rsidTr="00C86AB0">
        <w:tc>
          <w:tcPr>
            <w:tcW w:w="873" w:type="dxa"/>
          </w:tcPr>
          <w:p w14:paraId="4013D73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>4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543343F2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3352">
              <w:rPr>
                <w:rFonts w:ascii="Times New Roman" w:hAnsi="Times New Roman" w:cs="Times New Roman"/>
              </w:rPr>
              <w:t>Принципы и процедуры, установленные внутренними правилами оценки качества предусматривают процессы проведения консультаций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DC29040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C24D25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A58348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59EF544B" w14:textId="77777777" w:rsidTr="00C86AB0">
        <w:tc>
          <w:tcPr>
            <w:tcW w:w="873" w:type="dxa"/>
          </w:tcPr>
          <w:p w14:paraId="6A4407C2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2.5.5.</w:t>
            </w:r>
          </w:p>
        </w:tc>
        <w:tc>
          <w:tcPr>
            <w:tcW w:w="6919" w:type="dxa"/>
          </w:tcPr>
          <w:p w14:paraId="4EEA9237" w14:textId="372D1391" w:rsidR="00D85EAD" w:rsidRPr="00163352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3352">
              <w:rPr>
                <w:rFonts w:ascii="Times New Roman" w:hAnsi="Times New Roman" w:cs="Times New Roman"/>
              </w:rPr>
              <w:t xml:space="preserve">Принципы и процедуры, установленные внутренними правилами оценки качества предусматривают методы проведения внутренней оценки качества </w:t>
            </w:r>
            <w:r>
              <w:rPr>
                <w:rFonts w:ascii="Times New Roman" w:hAnsi="Times New Roman" w:cs="Times New Roman"/>
              </w:rPr>
              <w:t>выполнения аудиторского задания</w:t>
            </w:r>
            <w:r w:rsidRPr="00163352">
              <w:rPr>
                <w:rFonts w:ascii="Times New Roman" w:hAnsi="Times New Roman" w:cs="Times New Roman"/>
              </w:rPr>
              <w:t>, обоснованности сделанных выводов, принятых решений, сформулированного аудиторского мнения в аудиторском заключении и подготовленных иных итоговых документов по результатам выполнения аудиторских заданий</w:t>
            </w:r>
            <w:r w:rsidR="004322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7F821AC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530873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1C050F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63BD2BC1" w14:textId="77777777" w:rsidTr="009D5C81">
        <w:trPr>
          <w:trHeight w:val="1975"/>
        </w:trPr>
        <w:tc>
          <w:tcPr>
            <w:tcW w:w="873" w:type="dxa"/>
          </w:tcPr>
          <w:p w14:paraId="4D81BA68" w14:textId="77777777" w:rsidR="00D85EAD" w:rsidRPr="00502CEB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02CEB">
              <w:rPr>
                <w:rFonts w:ascii="Times New Roman" w:hAnsi="Times New Roman" w:cs="Times New Roman"/>
              </w:rPr>
              <w:t>2.5.6.</w:t>
            </w:r>
          </w:p>
        </w:tc>
        <w:tc>
          <w:tcPr>
            <w:tcW w:w="6919" w:type="dxa"/>
          </w:tcPr>
          <w:p w14:paraId="04D8F69C" w14:textId="61658B6A" w:rsidR="00D85EAD" w:rsidRPr="00C86AB0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1356">
              <w:rPr>
                <w:rFonts w:ascii="Times New Roman" w:hAnsi="Times New Roman" w:cs="Times New Roman"/>
              </w:rPr>
              <w:t>Критерии отнесения аудиторских заданий к заданиям, требующим проведение внутренней оценки качества их выполнения, установленные внутренними правилами оценки качества включают аудиторские задания, определенные внутренними правилами аудиторской деятельности, принятыми Аудиторской палатой</w:t>
            </w:r>
            <w:r>
              <w:rPr>
                <w:rFonts w:ascii="Times New Roman" w:hAnsi="Times New Roman" w:cs="Times New Roman"/>
              </w:rPr>
              <w:t>, а также могут быть дополнены иными критериями, установленными аудитором – индивидуальным предпринимателем.</w:t>
            </w:r>
          </w:p>
        </w:tc>
        <w:tc>
          <w:tcPr>
            <w:tcW w:w="1559" w:type="dxa"/>
          </w:tcPr>
          <w:p w14:paraId="1279757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89B67C9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E96DE6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29EF45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CCCDF6" w14:textId="5FABA168" w:rsidR="00D85EAD" w:rsidRPr="00C86AB0" w:rsidRDefault="00D85EAD" w:rsidP="00D85E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060A12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BBD" w:rsidRPr="00582EDC" w14:paraId="3622BAB8" w14:textId="77777777" w:rsidTr="00F76EFF">
        <w:trPr>
          <w:trHeight w:val="999"/>
        </w:trPr>
        <w:tc>
          <w:tcPr>
            <w:tcW w:w="873" w:type="dxa"/>
          </w:tcPr>
          <w:p w14:paraId="6B44756F" w14:textId="77777777" w:rsidR="00E60BBD" w:rsidRPr="00C86AB0" w:rsidRDefault="00E60BB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2.5.</w:t>
            </w:r>
            <w:r>
              <w:rPr>
                <w:rFonts w:ascii="Times New Roman" w:hAnsi="Times New Roman" w:cs="Times New Roman"/>
              </w:rPr>
              <w:t>7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3C5A19DD" w14:textId="77777777" w:rsidR="00E60BBD" w:rsidRPr="00C86AB0" w:rsidRDefault="00E60BB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1356">
              <w:rPr>
                <w:rFonts w:ascii="Times New Roman" w:hAnsi="Times New Roman" w:cs="Times New Roman"/>
              </w:rPr>
              <w:t>Внутренними правилами оценки качества установлены принципы и процедуры, определяющие характер, сроки и объем процедур внутренней оценки качества выполнения аудиторского задания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679EF48C" w14:textId="77777777" w:rsidR="00E60BBD" w:rsidRPr="00C86AB0" w:rsidRDefault="00E60BB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81880B7" w14:textId="636576DA" w:rsidR="00E60BBD" w:rsidRPr="00C86AB0" w:rsidRDefault="00E60BB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F0ECEDD" w14:textId="77777777" w:rsidR="00E60BBD" w:rsidRPr="00C86AB0" w:rsidRDefault="00E60BB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24DC1ADF" w14:textId="77777777" w:rsidTr="00C86AB0">
        <w:tc>
          <w:tcPr>
            <w:tcW w:w="873" w:type="dxa"/>
          </w:tcPr>
          <w:p w14:paraId="54CF918E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2.5.8.</w:t>
            </w:r>
          </w:p>
        </w:tc>
        <w:tc>
          <w:tcPr>
            <w:tcW w:w="6919" w:type="dxa"/>
          </w:tcPr>
          <w:p w14:paraId="3A0FD89E" w14:textId="77777777" w:rsidR="00D85EAD" w:rsidRPr="00B01356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76D7B">
              <w:rPr>
                <w:rFonts w:ascii="Times New Roman" w:hAnsi="Times New Roman" w:cs="Times New Roman"/>
              </w:rPr>
              <w:t>Внутренними правилами оценки качества предусмотрено, что внутренняя оценка качества выполнения аудиторского задания осуществляется с привлечением экспертов по внутренней оценке.</w:t>
            </w:r>
          </w:p>
        </w:tc>
        <w:tc>
          <w:tcPr>
            <w:tcW w:w="1559" w:type="dxa"/>
          </w:tcPr>
          <w:p w14:paraId="0CF5EBAF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15F5A96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23074E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7D0FB560" w14:textId="77777777" w:rsidTr="00C86AB0">
        <w:tc>
          <w:tcPr>
            <w:tcW w:w="873" w:type="dxa"/>
          </w:tcPr>
          <w:p w14:paraId="2AFFA731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2.5.9.</w:t>
            </w:r>
          </w:p>
        </w:tc>
        <w:tc>
          <w:tcPr>
            <w:tcW w:w="6919" w:type="dxa"/>
          </w:tcPr>
          <w:p w14:paraId="2CBDD5E6" w14:textId="77777777" w:rsidR="00D85EAD" w:rsidRPr="00B01356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1356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 документирования внутренней оценки качества выполнения аудиторского задания.</w:t>
            </w:r>
          </w:p>
        </w:tc>
        <w:tc>
          <w:tcPr>
            <w:tcW w:w="1559" w:type="dxa"/>
          </w:tcPr>
          <w:p w14:paraId="09C39CE5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066A37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C9A788D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334C45D3" w14:textId="77777777" w:rsidTr="00C86AB0">
        <w:tc>
          <w:tcPr>
            <w:tcW w:w="873" w:type="dxa"/>
          </w:tcPr>
          <w:p w14:paraId="5EAE2354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2.5.10.</w:t>
            </w:r>
          </w:p>
        </w:tc>
        <w:tc>
          <w:tcPr>
            <w:tcW w:w="6919" w:type="dxa"/>
          </w:tcPr>
          <w:p w14:paraId="598E264E" w14:textId="77777777" w:rsidR="00D85EAD" w:rsidRPr="00B01356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1356">
              <w:rPr>
                <w:rFonts w:ascii="Times New Roman" w:hAnsi="Times New Roman" w:cs="Times New Roman"/>
              </w:rPr>
              <w:t>Внутренние правила оценки качества содержат принципы и процедуры по рассмотрению и разрешению разногласий с консультантами и, где это применимо, с лицом, осуществляющим внутреннюю оценку качества выполнения аудиторского задания.</w:t>
            </w:r>
          </w:p>
        </w:tc>
        <w:tc>
          <w:tcPr>
            <w:tcW w:w="1559" w:type="dxa"/>
          </w:tcPr>
          <w:p w14:paraId="3D60618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58AD7D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A87B58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D85F213" w14:textId="77777777" w:rsidTr="006A107D">
        <w:trPr>
          <w:trHeight w:val="1006"/>
        </w:trPr>
        <w:tc>
          <w:tcPr>
            <w:tcW w:w="873" w:type="dxa"/>
          </w:tcPr>
          <w:p w14:paraId="101F8F90" w14:textId="77777777" w:rsidR="00D85EAD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2.5.11.</w:t>
            </w:r>
          </w:p>
        </w:tc>
        <w:tc>
          <w:tcPr>
            <w:tcW w:w="6919" w:type="dxa"/>
          </w:tcPr>
          <w:p w14:paraId="25D34DF9" w14:textId="77777777" w:rsidR="00D85EAD" w:rsidRPr="00B01356" w:rsidRDefault="00D85EAD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01356">
              <w:rPr>
                <w:rFonts w:ascii="Times New Roman" w:hAnsi="Times New Roman" w:cs="Times New Roman"/>
              </w:rPr>
              <w:t>Внутренними правилами оценки качества установлены принципы и процедуры в отношении документирования выполнения аудиторского задания.</w:t>
            </w:r>
          </w:p>
        </w:tc>
        <w:tc>
          <w:tcPr>
            <w:tcW w:w="1559" w:type="dxa"/>
          </w:tcPr>
          <w:p w14:paraId="366307F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034BB7D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096574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14EA0D84" w14:textId="77777777" w:rsidTr="00D212A5">
        <w:trPr>
          <w:trHeight w:val="518"/>
        </w:trPr>
        <w:tc>
          <w:tcPr>
            <w:tcW w:w="14737" w:type="dxa"/>
            <w:gridSpan w:val="5"/>
          </w:tcPr>
          <w:p w14:paraId="26A4A210" w14:textId="77777777" w:rsidR="00D85EAD" w:rsidRPr="00C86AB0" w:rsidRDefault="00D85EAD" w:rsidP="00D85EAD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6A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2.6   Внутренний мониторинг</w:t>
            </w:r>
          </w:p>
        </w:tc>
      </w:tr>
      <w:tr w:rsidR="00D85EAD" w:rsidRPr="00582EDC" w14:paraId="68443AEE" w14:textId="77777777" w:rsidTr="009D5C81">
        <w:trPr>
          <w:trHeight w:val="699"/>
        </w:trPr>
        <w:tc>
          <w:tcPr>
            <w:tcW w:w="873" w:type="dxa"/>
          </w:tcPr>
          <w:p w14:paraId="7215424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6919" w:type="dxa"/>
          </w:tcPr>
          <w:p w14:paraId="05247318" w14:textId="565BEE7E" w:rsidR="00D85EAD" w:rsidRPr="00C86AB0" w:rsidRDefault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9625D">
              <w:rPr>
                <w:rFonts w:ascii="Times New Roman" w:hAnsi="Times New Roman" w:cs="Times New Roman"/>
              </w:rPr>
              <w:t>Внутренними правилами оценки качества предусмотрен ежегодный анализ и оценка системы внутренней оценки качества, включая периодическое внутреннее инспектирование по крайней мере одного завершенного аудиторского задания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6260072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8FE6BA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374F0B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583E0E87" w14:textId="77777777" w:rsidTr="00C1544B">
        <w:trPr>
          <w:trHeight w:val="1006"/>
        </w:trPr>
        <w:tc>
          <w:tcPr>
            <w:tcW w:w="873" w:type="dxa"/>
          </w:tcPr>
          <w:p w14:paraId="1C95A630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6919" w:type="dxa"/>
          </w:tcPr>
          <w:p w14:paraId="34153E3A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63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сроки и критерии выбора аудиторских заданий для внутреннего инспектирования.</w:t>
            </w:r>
          </w:p>
        </w:tc>
        <w:tc>
          <w:tcPr>
            <w:tcW w:w="1559" w:type="dxa"/>
          </w:tcPr>
          <w:p w14:paraId="2E011927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B2EBE16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B3F58C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0576D97B" w14:textId="77777777" w:rsidTr="00C1544B">
        <w:trPr>
          <w:trHeight w:val="999"/>
        </w:trPr>
        <w:tc>
          <w:tcPr>
            <w:tcW w:w="873" w:type="dxa"/>
          </w:tcPr>
          <w:p w14:paraId="7A985C80" w14:textId="468D819B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2.6.</w:t>
            </w:r>
            <w:r w:rsidR="004322B8">
              <w:rPr>
                <w:rFonts w:ascii="Times New Roman" w:hAnsi="Times New Roman" w:cs="Times New Roman"/>
              </w:rPr>
              <w:t>3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422192E9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оценку последствий недостатков, выявленных в результате процесса внутреннего мониторинга</w:t>
            </w:r>
            <w:r w:rsidRPr="00C8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14:paraId="1D0DCA97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521C372" w14:textId="77777777" w:rsidR="00D85EAD" w:rsidRPr="00C86AB0" w:rsidRDefault="00D85EAD" w:rsidP="00D85E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53B5E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20243E81" w14:textId="77777777" w:rsidTr="009D5C81">
        <w:trPr>
          <w:trHeight w:val="278"/>
        </w:trPr>
        <w:tc>
          <w:tcPr>
            <w:tcW w:w="873" w:type="dxa"/>
            <w:vMerge w:val="restart"/>
          </w:tcPr>
          <w:p w14:paraId="3B8206BF" w14:textId="3DB1ED2D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86AB0">
              <w:rPr>
                <w:rFonts w:ascii="Times New Roman" w:hAnsi="Times New Roman" w:cs="Times New Roman"/>
              </w:rPr>
              <w:t>2.6.</w:t>
            </w:r>
            <w:r w:rsidR="004322B8">
              <w:rPr>
                <w:rFonts w:ascii="Times New Roman" w:hAnsi="Times New Roman" w:cs="Times New Roman"/>
              </w:rPr>
              <w:t>4</w:t>
            </w:r>
            <w:r w:rsidRPr="00C86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  <w:vMerge w:val="restart"/>
          </w:tcPr>
          <w:p w14:paraId="064996AC" w14:textId="77777777" w:rsidR="00D85EAD" w:rsidRPr="00C86AB0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предусматривают документирование процесса внут</w:t>
            </w:r>
            <w:r w:rsidRPr="000C5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 мониторинга</w:t>
            </w:r>
            <w:r w:rsidR="000C5448" w:rsidRPr="000C54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2759E6" w:rsidRPr="009D5C81">
              <w:rPr>
                <w:rFonts w:ascii="Times New Roman" w:hAnsi="Times New Roman" w:cs="Times New Roman"/>
              </w:rPr>
              <w:t>в качестве ежегодного отчета о внутреннем мониторинге может рассматриваться форма самооценки, представляемая им в Аудиторскую палату)</w:t>
            </w: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его результатов и мероприятий по устранению выявленных недостатков</w:t>
            </w:r>
            <w:r w:rsidRPr="00C8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</w:tcPr>
          <w:p w14:paraId="5025EA5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99B4193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14:paraId="342F92EC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31F78329" w14:textId="77777777" w:rsidTr="009D5C81">
        <w:trPr>
          <w:trHeight w:val="485"/>
        </w:trPr>
        <w:tc>
          <w:tcPr>
            <w:tcW w:w="873" w:type="dxa"/>
            <w:vMerge/>
          </w:tcPr>
          <w:p w14:paraId="297E9B6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9" w:type="dxa"/>
            <w:vMerge/>
          </w:tcPr>
          <w:p w14:paraId="791B9AC5" w14:textId="77777777" w:rsidR="00D85EAD" w:rsidRPr="00B9625D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14:paraId="330D8329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86D7EA8" w14:textId="6A920698" w:rsidR="00D85EAD" w:rsidRPr="00E33280" w:rsidRDefault="00E66F94" w:rsidP="00D85EAD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66F94">
              <w:rPr>
                <w:rFonts w:ascii="Times New Roman" w:hAnsi="Times New Roman" w:cs="Times New Roman"/>
              </w:rPr>
              <w:t xml:space="preserve"> форме прилагается копия Отчета по результатам внутреннего мониторинга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E66F94">
              <w:rPr>
                <w:rFonts w:ascii="Times New Roman" w:hAnsi="Times New Roman" w:cs="Times New Roman"/>
              </w:rPr>
              <w:t>проведенного до даты предоставления формы самооценки (с учетом пункта 2.6.5 приложения 2), подготовленного в соответствии с пункт</w:t>
            </w:r>
            <w:r>
              <w:rPr>
                <w:rFonts w:ascii="Times New Roman" w:hAnsi="Times New Roman" w:cs="Times New Roman"/>
              </w:rPr>
              <w:t>ом</w:t>
            </w:r>
            <w:r w:rsidRPr="00E66F94">
              <w:rPr>
                <w:rFonts w:ascii="Times New Roman" w:hAnsi="Times New Roman" w:cs="Times New Roman"/>
              </w:rPr>
              <w:t xml:space="preserve"> 47 внутренних правил аудиторской деятельности «Система внутренней оценки качества работы аудиторов», утвержденных решением правления Аудиторской палаты от 05.04.2021 №8.</w:t>
            </w:r>
          </w:p>
        </w:tc>
        <w:tc>
          <w:tcPr>
            <w:tcW w:w="2409" w:type="dxa"/>
            <w:vMerge/>
          </w:tcPr>
          <w:p w14:paraId="0BA0C6CE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4576D005" w14:textId="77777777" w:rsidTr="006A107D">
        <w:trPr>
          <w:trHeight w:val="1505"/>
        </w:trPr>
        <w:tc>
          <w:tcPr>
            <w:tcW w:w="873" w:type="dxa"/>
          </w:tcPr>
          <w:p w14:paraId="7F6F89D1" w14:textId="7F13E23C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  <w:r w:rsidR="004322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75071387" w14:textId="7EE11660" w:rsidR="00D85EAD" w:rsidRPr="00B9625D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Внутренними правилами оценки качества предусмотрено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</w:t>
            </w: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одного раза в три года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(ежего</w:t>
            </w:r>
            <w:r w:rsidRPr="00E33280">
              <w:rPr>
                <w:rFonts w:ascii="Times New Roman" w:eastAsia="Times New Roman" w:hAnsi="Times New Roman" w:cs="Times New Roman"/>
                <w:lang w:eastAsia="ru-RU"/>
              </w:rPr>
              <w:t xml:space="preserve">дно </w:t>
            </w:r>
            <w:r w:rsidRPr="00E33280">
              <w:rPr>
                <w:rFonts w:ascii="Times New Roman" w:hAnsi="Times New Roman" w:cs="Times New Roman"/>
              </w:rPr>
              <w:t>при наличии факторов, установленных внутренними правилами аудиторской деятельности, принятыми Аудиторской палатой</w:t>
            </w:r>
            <w:r>
              <w:rPr>
                <w:rFonts w:ascii="Times New Roman" w:hAnsi="Times New Roman" w:cs="Times New Roman"/>
              </w:rPr>
              <w:t>)</w:t>
            </w:r>
            <w:r w:rsidR="00570CFD">
              <w:rPr>
                <w:rFonts w:ascii="Times New Roman" w:hAnsi="Times New Roman" w:cs="Times New Roman"/>
              </w:rPr>
              <w:t xml:space="preserve"> </w:t>
            </w: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эксперта по внутренней оценке для осуществления внутреннего мониторинга.</w:t>
            </w:r>
          </w:p>
        </w:tc>
        <w:tc>
          <w:tcPr>
            <w:tcW w:w="1559" w:type="dxa"/>
          </w:tcPr>
          <w:p w14:paraId="2B8524F2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E717FB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58FB747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0705C243" w14:textId="77777777" w:rsidTr="00430F45">
        <w:tc>
          <w:tcPr>
            <w:tcW w:w="873" w:type="dxa"/>
          </w:tcPr>
          <w:p w14:paraId="7A17369D" w14:textId="38DB2304" w:rsidR="00C1544B" w:rsidRDefault="00D85EAD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  <w:r w:rsidR="004322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67972D54" w14:textId="77777777" w:rsidR="00C1544B" w:rsidRDefault="00D85EAD" w:rsidP="009D5C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Внутренние правила оценки качества содержат принципы и процедуры в отношении документирования вопросов, связанных с организацией и функционированием системы внутренней оценки качества, требующие:</w:t>
            </w:r>
          </w:p>
          <w:p w14:paraId="2DB2D8F1" w14:textId="77777777" w:rsidR="00C1544B" w:rsidRDefault="00D85EAD" w:rsidP="009D5C81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8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наличия надлежащей документации, обеспечивающей доказательства функционирования каждого элемента системы внутренней оценки качества;</w:t>
            </w:r>
          </w:p>
          <w:p w14:paraId="41395ED5" w14:textId="49DB16CF" w:rsidR="00C1544B" w:rsidRDefault="00D85EAD" w:rsidP="009D5C81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8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документации в течение времени, достаточного для того, чтобы лица, выполняющие процедуры внутреннего мониторинга, могли оценить соблюдение требований системы внутренней оценки качества, или в течение более длительного времени в соответствии с требованиями законодательства;</w:t>
            </w:r>
          </w:p>
          <w:p w14:paraId="50F7DD95" w14:textId="77777777" w:rsidR="00C1544B" w:rsidRDefault="00D85EAD" w:rsidP="009D5C81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8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документирования жалоб и заявлений, а также ответов на них.</w:t>
            </w:r>
          </w:p>
        </w:tc>
        <w:tc>
          <w:tcPr>
            <w:tcW w:w="1559" w:type="dxa"/>
          </w:tcPr>
          <w:p w14:paraId="4FFC6C8D" w14:textId="77777777" w:rsidR="00C1544B" w:rsidRDefault="00C1544B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DD4BBE" w14:textId="77777777" w:rsidR="00C1544B" w:rsidRDefault="00C1544B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AF8ECA" w14:textId="77777777" w:rsidR="00C1544B" w:rsidRDefault="00C1544B" w:rsidP="009D5C8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EAD" w:rsidRPr="00582EDC" w14:paraId="77C8A21E" w14:textId="77777777" w:rsidTr="00C86AB0">
        <w:tc>
          <w:tcPr>
            <w:tcW w:w="873" w:type="dxa"/>
          </w:tcPr>
          <w:p w14:paraId="02FA46E1" w14:textId="7506F28A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  <w:r w:rsidR="004322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9" w:type="dxa"/>
          </w:tcPr>
          <w:p w14:paraId="567DE49A" w14:textId="77777777" w:rsidR="00D85EAD" w:rsidRPr="00B9625D" w:rsidRDefault="00D85EAD" w:rsidP="00D85EA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Внутренними правилами оценки качества предусмотрено хранение отчета, сформированного по результатам проведенного внутреннего мониторинга до завершения проводимой Аудиторской палатой внешней оценки качества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соответствующего периода</w:t>
            </w:r>
            <w:r w:rsidRPr="00B962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14:paraId="36B7D0FF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4D9AA71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D6C88CA" w14:textId="77777777" w:rsidR="00D85EAD" w:rsidRPr="00C86AB0" w:rsidRDefault="00D85EAD" w:rsidP="00D85EA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005919" w14:textId="77777777" w:rsidR="00F602FD" w:rsidRPr="00C86AB0" w:rsidRDefault="00F602FD" w:rsidP="008A303A">
      <w:pPr>
        <w:spacing w:line="240" w:lineRule="auto"/>
        <w:rPr>
          <w:rFonts w:ascii="Times New Roman" w:hAnsi="Times New Roman" w:cs="Times New Roman"/>
        </w:rPr>
      </w:pPr>
    </w:p>
    <w:p w14:paraId="13670C32" w14:textId="77777777" w:rsidR="00EC4B7E" w:rsidRDefault="00EC4B7E" w:rsidP="008A3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115"/>
        <w:gridCol w:w="3115"/>
      </w:tblGrid>
      <w:tr w:rsidR="00EC4B7E" w:rsidRPr="00210642" w14:paraId="722B4211" w14:textId="77777777" w:rsidTr="00C86AB0">
        <w:tc>
          <w:tcPr>
            <w:tcW w:w="5103" w:type="dxa"/>
          </w:tcPr>
          <w:p w14:paraId="734B9428" w14:textId="77777777" w:rsidR="00EC4B7E" w:rsidRPr="004A405C" w:rsidRDefault="00EC4B7E" w:rsidP="007862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531B9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14:paraId="357FB300" w14:textId="77777777" w:rsidR="00EC4B7E" w:rsidRPr="004A405C" w:rsidRDefault="00EC4B7E" w:rsidP="007862E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6D4151" w14:textId="06CF326D" w:rsidR="00EC4B7E" w:rsidRPr="004A405C" w:rsidRDefault="00F11821" w:rsidP="007862E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ЭЦП</w:t>
            </w:r>
          </w:p>
        </w:tc>
        <w:tc>
          <w:tcPr>
            <w:tcW w:w="3115" w:type="dxa"/>
          </w:tcPr>
          <w:p w14:paraId="3C6F8895" w14:textId="77777777" w:rsidR="00EC4B7E" w:rsidRPr="004A405C" w:rsidRDefault="00EC4B7E" w:rsidP="007862E8">
            <w:pPr>
              <w:pBdr>
                <w:bottom w:val="single" w:sz="12" w:space="1" w:color="auto"/>
              </w:pBd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792E6" w14:textId="77777777" w:rsidR="00EC4B7E" w:rsidRPr="00210642" w:rsidRDefault="00EC4B7E" w:rsidP="00D212A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5C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bookmarkEnd w:id="6"/>
    </w:tbl>
    <w:p w14:paraId="00926F14" w14:textId="77777777" w:rsidR="009C19F6" w:rsidRPr="009C19F6" w:rsidRDefault="009C19F6" w:rsidP="00747413">
      <w:pPr>
        <w:spacing w:line="240" w:lineRule="auto"/>
        <w:rPr>
          <w:rFonts w:ascii="Times New Roman" w:hAnsi="Times New Roman" w:cs="Times New Roman"/>
        </w:rPr>
      </w:pPr>
    </w:p>
    <w:sectPr w:rsidR="009C19F6" w:rsidRPr="009C19F6" w:rsidSect="009D5C81">
      <w:pgSz w:w="16838" w:h="11906" w:orient="landscape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9AB4" w14:textId="77777777" w:rsidR="00AF2B90" w:rsidRDefault="00AF2B90" w:rsidP="001460E9">
      <w:pPr>
        <w:spacing w:after="0" w:line="240" w:lineRule="auto"/>
      </w:pPr>
      <w:r>
        <w:separator/>
      </w:r>
    </w:p>
  </w:endnote>
  <w:endnote w:type="continuationSeparator" w:id="0">
    <w:p w14:paraId="3016D69D" w14:textId="77777777" w:rsidR="00AF2B90" w:rsidRDefault="00AF2B90" w:rsidP="0014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1BEC" w14:textId="77777777" w:rsidR="00AF2B90" w:rsidRDefault="00AF2B90" w:rsidP="001460E9">
      <w:pPr>
        <w:spacing w:after="0" w:line="240" w:lineRule="auto"/>
      </w:pPr>
      <w:r>
        <w:separator/>
      </w:r>
    </w:p>
  </w:footnote>
  <w:footnote w:type="continuationSeparator" w:id="0">
    <w:p w14:paraId="6B459A53" w14:textId="77777777" w:rsidR="00AF2B90" w:rsidRDefault="00AF2B90" w:rsidP="0014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DF9"/>
    <w:multiLevelType w:val="hybridMultilevel"/>
    <w:tmpl w:val="0CF67858"/>
    <w:lvl w:ilvl="0" w:tplc="EE42EF06">
      <w:start w:val="1"/>
      <w:numFmt w:val="bullet"/>
      <w:lvlText w:val=""/>
      <w:lvlJc w:val="left"/>
      <w:pPr>
        <w:ind w:left="6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1" w15:restartNumberingAfterBreak="0">
    <w:nsid w:val="04892466"/>
    <w:multiLevelType w:val="hybridMultilevel"/>
    <w:tmpl w:val="474A58C0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7775"/>
    <w:multiLevelType w:val="hybridMultilevel"/>
    <w:tmpl w:val="47E6ACCE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B7B"/>
    <w:multiLevelType w:val="hybridMultilevel"/>
    <w:tmpl w:val="FF32BACE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08B6"/>
    <w:multiLevelType w:val="hybridMultilevel"/>
    <w:tmpl w:val="B378A34E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723B"/>
    <w:multiLevelType w:val="hybridMultilevel"/>
    <w:tmpl w:val="156E7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14872"/>
    <w:multiLevelType w:val="hybridMultilevel"/>
    <w:tmpl w:val="E968F022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763F"/>
    <w:multiLevelType w:val="hybridMultilevel"/>
    <w:tmpl w:val="1F985128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C7A92"/>
    <w:multiLevelType w:val="hybridMultilevel"/>
    <w:tmpl w:val="FC143D3E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A6FC9"/>
    <w:multiLevelType w:val="hybridMultilevel"/>
    <w:tmpl w:val="C494F3B0"/>
    <w:lvl w:ilvl="0" w:tplc="33D27818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C770F"/>
    <w:multiLevelType w:val="hybridMultilevel"/>
    <w:tmpl w:val="851C022C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1099"/>
    <w:multiLevelType w:val="hybridMultilevel"/>
    <w:tmpl w:val="F1866534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D1510"/>
    <w:multiLevelType w:val="hybridMultilevel"/>
    <w:tmpl w:val="78889FC2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253FF"/>
    <w:multiLevelType w:val="hybridMultilevel"/>
    <w:tmpl w:val="3762249C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A5C3C"/>
    <w:multiLevelType w:val="hybridMultilevel"/>
    <w:tmpl w:val="4266BECC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A21A0"/>
    <w:multiLevelType w:val="hybridMultilevel"/>
    <w:tmpl w:val="8442526E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24360"/>
    <w:multiLevelType w:val="multilevel"/>
    <w:tmpl w:val="AD284D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DC5FA3"/>
    <w:multiLevelType w:val="hybridMultilevel"/>
    <w:tmpl w:val="7B723256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C448D"/>
    <w:multiLevelType w:val="hybridMultilevel"/>
    <w:tmpl w:val="1B8C4718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31C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3E44FF"/>
    <w:multiLevelType w:val="hybridMultilevel"/>
    <w:tmpl w:val="7462404C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05AA2"/>
    <w:multiLevelType w:val="hybridMultilevel"/>
    <w:tmpl w:val="A3CE8A40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615B9"/>
    <w:multiLevelType w:val="hybridMultilevel"/>
    <w:tmpl w:val="09346610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A7C8D"/>
    <w:multiLevelType w:val="hybridMultilevel"/>
    <w:tmpl w:val="DC30CF72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61052"/>
    <w:multiLevelType w:val="hybridMultilevel"/>
    <w:tmpl w:val="BA643120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C62C1"/>
    <w:multiLevelType w:val="hybridMultilevel"/>
    <w:tmpl w:val="9D50B48C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013D1"/>
    <w:multiLevelType w:val="hybridMultilevel"/>
    <w:tmpl w:val="BD7E1512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335CB"/>
    <w:multiLevelType w:val="hybridMultilevel"/>
    <w:tmpl w:val="E7D6C12A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71725"/>
    <w:multiLevelType w:val="hybridMultilevel"/>
    <w:tmpl w:val="2CBC8820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07F57"/>
    <w:multiLevelType w:val="hybridMultilevel"/>
    <w:tmpl w:val="0C7684A4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19AF"/>
    <w:multiLevelType w:val="hybridMultilevel"/>
    <w:tmpl w:val="2CCAA738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28D1"/>
    <w:multiLevelType w:val="hybridMultilevel"/>
    <w:tmpl w:val="34C84B22"/>
    <w:lvl w:ilvl="0" w:tplc="EE42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928DD"/>
    <w:multiLevelType w:val="hybridMultilevel"/>
    <w:tmpl w:val="BB9CE8EA"/>
    <w:lvl w:ilvl="0" w:tplc="F70C0EA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9"/>
  </w:num>
  <w:num w:numId="5">
    <w:abstractNumId w:val="22"/>
  </w:num>
  <w:num w:numId="6">
    <w:abstractNumId w:val="15"/>
  </w:num>
  <w:num w:numId="7">
    <w:abstractNumId w:val="23"/>
  </w:num>
  <w:num w:numId="8">
    <w:abstractNumId w:val="1"/>
  </w:num>
  <w:num w:numId="9">
    <w:abstractNumId w:val="32"/>
  </w:num>
  <w:num w:numId="10">
    <w:abstractNumId w:val="20"/>
  </w:num>
  <w:num w:numId="11">
    <w:abstractNumId w:val="17"/>
  </w:num>
  <w:num w:numId="12">
    <w:abstractNumId w:val="26"/>
  </w:num>
  <w:num w:numId="13">
    <w:abstractNumId w:val="14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3"/>
  </w:num>
  <w:num w:numId="19">
    <w:abstractNumId w:val="12"/>
  </w:num>
  <w:num w:numId="20">
    <w:abstractNumId w:val="10"/>
  </w:num>
  <w:num w:numId="21">
    <w:abstractNumId w:val="31"/>
  </w:num>
  <w:num w:numId="22">
    <w:abstractNumId w:val="13"/>
  </w:num>
  <w:num w:numId="23">
    <w:abstractNumId w:val="8"/>
  </w:num>
  <w:num w:numId="24">
    <w:abstractNumId w:val="18"/>
  </w:num>
  <w:num w:numId="25">
    <w:abstractNumId w:val="27"/>
  </w:num>
  <w:num w:numId="26">
    <w:abstractNumId w:val="2"/>
  </w:num>
  <w:num w:numId="27">
    <w:abstractNumId w:val="11"/>
  </w:num>
  <w:num w:numId="28">
    <w:abstractNumId w:val="21"/>
  </w:num>
  <w:num w:numId="29">
    <w:abstractNumId w:val="28"/>
  </w:num>
  <w:num w:numId="30">
    <w:abstractNumId w:val="0"/>
  </w:num>
  <w:num w:numId="31">
    <w:abstractNumId w:val="4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F6"/>
    <w:rsid w:val="00002A1C"/>
    <w:rsid w:val="000062EE"/>
    <w:rsid w:val="000140D5"/>
    <w:rsid w:val="000267F8"/>
    <w:rsid w:val="00041FFC"/>
    <w:rsid w:val="00044A86"/>
    <w:rsid w:val="00064D5F"/>
    <w:rsid w:val="00077850"/>
    <w:rsid w:val="000827DA"/>
    <w:rsid w:val="00085826"/>
    <w:rsid w:val="0009303C"/>
    <w:rsid w:val="00093160"/>
    <w:rsid w:val="0009477F"/>
    <w:rsid w:val="000B6CF9"/>
    <w:rsid w:val="000C3FC4"/>
    <w:rsid w:val="000C5448"/>
    <w:rsid w:val="000C7768"/>
    <w:rsid w:val="000E58E0"/>
    <w:rsid w:val="00104F31"/>
    <w:rsid w:val="00107A07"/>
    <w:rsid w:val="001111C9"/>
    <w:rsid w:val="00111466"/>
    <w:rsid w:val="0011152B"/>
    <w:rsid w:val="001131F7"/>
    <w:rsid w:val="00113CF9"/>
    <w:rsid w:val="00122972"/>
    <w:rsid w:val="00123EC3"/>
    <w:rsid w:val="00131CB3"/>
    <w:rsid w:val="0013387B"/>
    <w:rsid w:val="00145CA3"/>
    <w:rsid w:val="001460E9"/>
    <w:rsid w:val="00163352"/>
    <w:rsid w:val="0018164F"/>
    <w:rsid w:val="001915F9"/>
    <w:rsid w:val="001953C3"/>
    <w:rsid w:val="001A4FE2"/>
    <w:rsid w:val="001C2587"/>
    <w:rsid w:val="001D3BC5"/>
    <w:rsid w:val="001E3DE3"/>
    <w:rsid w:val="001F1BB8"/>
    <w:rsid w:val="001F202D"/>
    <w:rsid w:val="00204562"/>
    <w:rsid w:val="002218D9"/>
    <w:rsid w:val="002259BA"/>
    <w:rsid w:val="00240576"/>
    <w:rsid w:val="002425AA"/>
    <w:rsid w:val="00242AD8"/>
    <w:rsid w:val="00252317"/>
    <w:rsid w:val="00252D10"/>
    <w:rsid w:val="00254A23"/>
    <w:rsid w:val="002759E6"/>
    <w:rsid w:val="00276F10"/>
    <w:rsid w:val="00286989"/>
    <w:rsid w:val="00290EBF"/>
    <w:rsid w:val="0029695B"/>
    <w:rsid w:val="002A4D2E"/>
    <w:rsid w:val="002A6703"/>
    <w:rsid w:val="002B313E"/>
    <w:rsid w:val="002C71B0"/>
    <w:rsid w:val="002E0293"/>
    <w:rsid w:val="002E0A40"/>
    <w:rsid w:val="002E5E6E"/>
    <w:rsid w:val="002E6FEA"/>
    <w:rsid w:val="002F30CE"/>
    <w:rsid w:val="003011BF"/>
    <w:rsid w:val="00322F36"/>
    <w:rsid w:val="00325EB5"/>
    <w:rsid w:val="00332B98"/>
    <w:rsid w:val="003508CD"/>
    <w:rsid w:val="00351BEA"/>
    <w:rsid w:val="00353750"/>
    <w:rsid w:val="003551CF"/>
    <w:rsid w:val="00356B24"/>
    <w:rsid w:val="00367270"/>
    <w:rsid w:val="00376D7B"/>
    <w:rsid w:val="0039381D"/>
    <w:rsid w:val="003A28F1"/>
    <w:rsid w:val="003A387B"/>
    <w:rsid w:val="003B49AB"/>
    <w:rsid w:val="003B51B2"/>
    <w:rsid w:val="003D1CE2"/>
    <w:rsid w:val="003F56CB"/>
    <w:rsid w:val="003F56DD"/>
    <w:rsid w:val="003F7AF9"/>
    <w:rsid w:val="004070AE"/>
    <w:rsid w:val="004204F7"/>
    <w:rsid w:val="00421F7B"/>
    <w:rsid w:val="00423BC8"/>
    <w:rsid w:val="00430F45"/>
    <w:rsid w:val="004322B8"/>
    <w:rsid w:val="00444BB0"/>
    <w:rsid w:val="0044532E"/>
    <w:rsid w:val="00446853"/>
    <w:rsid w:val="00447004"/>
    <w:rsid w:val="00452459"/>
    <w:rsid w:val="00465A0C"/>
    <w:rsid w:val="0047672C"/>
    <w:rsid w:val="00482991"/>
    <w:rsid w:val="00490C07"/>
    <w:rsid w:val="004A1AEE"/>
    <w:rsid w:val="004D1055"/>
    <w:rsid w:val="004D5E43"/>
    <w:rsid w:val="004F21F3"/>
    <w:rsid w:val="00502CEB"/>
    <w:rsid w:val="005052E2"/>
    <w:rsid w:val="00512910"/>
    <w:rsid w:val="00517FA2"/>
    <w:rsid w:val="00524E0F"/>
    <w:rsid w:val="005260BA"/>
    <w:rsid w:val="00531B9D"/>
    <w:rsid w:val="005406F1"/>
    <w:rsid w:val="005700DD"/>
    <w:rsid w:val="00570CFD"/>
    <w:rsid w:val="005716F6"/>
    <w:rsid w:val="00582EDC"/>
    <w:rsid w:val="00585E2F"/>
    <w:rsid w:val="00593951"/>
    <w:rsid w:val="005A4972"/>
    <w:rsid w:val="005A4DFB"/>
    <w:rsid w:val="005A547D"/>
    <w:rsid w:val="005C1AFF"/>
    <w:rsid w:val="005D0403"/>
    <w:rsid w:val="005D3D08"/>
    <w:rsid w:val="005F3D3F"/>
    <w:rsid w:val="0061282C"/>
    <w:rsid w:val="00634D09"/>
    <w:rsid w:val="00645860"/>
    <w:rsid w:val="00655605"/>
    <w:rsid w:val="006706A2"/>
    <w:rsid w:val="00670793"/>
    <w:rsid w:val="00677E2D"/>
    <w:rsid w:val="006A107D"/>
    <w:rsid w:val="006B6145"/>
    <w:rsid w:val="006D2B1D"/>
    <w:rsid w:val="006D2F18"/>
    <w:rsid w:val="007042E2"/>
    <w:rsid w:val="00707373"/>
    <w:rsid w:val="007102C6"/>
    <w:rsid w:val="00713477"/>
    <w:rsid w:val="00717DA2"/>
    <w:rsid w:val="007237C6"/>
    <w:rsid w:val="00731418"/>
    <w:rsid w:val="00735A6A"/>
    <w:rsid w:val="007430A4"/>
    <w:rsid w:val="00747413"/>
    <w:rsid w:val="00762CBB"/>
    <w:rsid w:val="00763EF1"/>
    <w:rsid w:val="00773A0F"/>
    <w:rsid w:val="00783E75"/>
    <w:rsid w:val="007862E8"/>
    <w:rsid w:val="007921C6"/>
    <w:rsid w:val="00795DE7"/>
    <w:rsid w:val="007A050E"/>
    <w:rsid w:val="007C243D"/>
    <w:rsid w:val="007D2BAF"/>
    <w:rsid w:val="007D4A7A"/>
    <w:rsid w:val="007D67CF"/>
    <w:rsid w:val="007D7302"/>
    <w:rsid w:val="007E2C11"/>
    <w:rsid w:val="007E6F03"/>
    <w:rsid w:val="007F4EAB"/>
    <w:rsid w:val="007F7B10"/>
    <w:rsid w:val="00804DF4"/>
    <w:rsid w:val="00805568"/>
    <w:rsid w:val="00811AD6"/>
    <w:rsid w:val="0081322F"/>
    <w:rsid w:val="008176C0"/>
    <w:rsid w:val="00822A12"/>
    <w:rsid w:val="00842A79"/>
    <w:rsid w:val="00843191"/>
    <w:rsid w:val="008459BB"/>
    <w:rsid w:val="00860303"/>
    <w:rsid w:val="00863DA9"/>
    <w:rsid w:val="00877B06"/>
    <w:rsid w:val="008839F9"/>
    <w:rsid w:val="0089715D"/>
    <w:rsid w:val="008A303A"/>
    <w:rsid w:val="008A64E0"/>
    <w:rsid w:val="008B74D4"/>
    <w:rsid w:val="008C1106"/>
    <w:rsid w:val="008C2795"/>
    <w:rsid w:val="008C5482"/>
    <w:rsid w:val="008D3093"/>
    <w:rsid w:val="008D3633"/>
    <w:rsid w:val="008D74AF"/>
    <w:rsid w:val="008E6061"/>
    <w:rsid w:val="008E7BCB"/>
    <w:rsid w:val="008F1308"/>
    <w:rsid w:val="008F26DF"/>
    <w:rsid w:val="008F6FBD"/>
    <w:rsid w:val="00902A01"/>
    <w:rsid w:val="00902AEB"/>
    <w:rsid w:val="00903B04"/>
    <w:rsid w:val="00912256"/>
    <w:rsid w:val="00926967"/>
    <w:rsid w:val="009440FA"/>
    <w:rsid w:val="009451DF"/>
    <w:rsid w:val="00952CEB"/>
    <w:rsid w:val="0097272A"/>
    <w:rsid w:val="00995939"/>
    <w:rsid w:val="0099701E"/>
    <w:rsid w:val="009B40CE"/>
    <w:rsid w:val="009B684C"/>
    <w:rsid w:val="009C19F6"/>
    <w:rsid w:val="009D5C81"/>
    <w:rsid w:val="00A06F47"/>
    <w:rsid w:val="00A151C5"/>
    <w:rsid w:val="00A17223"/>
    <w:rsid w:val="00A266AF"/>
    <w:rsid w:val="00A30938"/>
    <w:rsid w:val="00A35F54"/>
    <w:rsid w:val="00A50E0E"/>
    <w:rsid w:val="00A76914"/>
    <w:rsid w:val="00A80F60"/>
    <w:rsid w:val="00A8513B"/>
    <w:rsid w:val="00A91248"/>
    <w:rsid w:val="00AB64DB"/>
    <w:rsid w:val="00AF06F6"/>
    <w:rsid w:val="00AF2B90"/>
    <w:rsid w:val="00AF3424"/>
    <w:rsid w:val="00B00274"/>
    <w:rsid w:val="00B01356"/>
    <w:rsid w:val="00B04EAC"/>
    <w:rsid w:val="00B058D7"/>
    <w:rsid w:val="00B344D9"/>
    <w:rsid w:val="00B37087"/>
    <w:rsid w:val="00B52AA3"/>
    <w:rsid w:val="00B703B3"/>
    <w:rsid w:val="00B71CDE"/>
    <w:rsid w:val="00B8145B"/>
    <w:rsid w:val="00B92556"/>
    <w:rsid w:val="00B93A35"/>
    <w:rsid w:val="00B9625D"/>
    <w:rsid w:val="00BC40FB"/>
    <w:rsid w:val="00BD2F6E"/>
    <w:rsid w:val="00BE46FB"/>
    <w:rsid w:val="00BE4A1F"/>
    <w:rsid w:val="00BE6703"/>
    <w:rsid w:val="00BF64AA"/>
    <w:rsid w:val="00BF7C7E"/>
    <w:rsid w:val="00C10094"/>
    <w:rsid w:val="00C1544B"/>
    <w:rsid w:val="00C15807"/>
    <w:rsid w:val="00C21684"/>
    <w:rsid w:val="00C432B5"/>
    <w:rsid w:val="00C43F3E"/>
    <w:rsid w:val="00C515EB"/>
    <w:rsid w:val="00C66E30"/>
    <w:rsid w:val="00C70F72"/>
    <w:rsid w:val="00C735FB"/>
    <w:rsid w:val="00C77F76"/>
    <w:rsid w:val="00C820F3"/>
    <w:rsid w:val="00C82F63"/>
    <w:rsid w:val="00C86AB0"/>
    <w:rsid w:val="00CA559A"/>
    <w:rsid w:val="00CB7883"/>
    <w:rsid w:val="00CD47BF"/>
    <w:rsid w:val="00CD56EC"/>
    <w:rsid w:val="00CF2373"/>
    <w:rsid w:val="00CF6780"/>
    <w:rsid w:val="00D1191B"/>
    <w:rsid w:val="00D11E04"/>
    <w:rsid w:val="00D144FA"/>
    <w:rsid w:val="00D178E1"/>
    <w:rsid w:val="00D17AC0"/>
    <w:rsid w:val="00D212A5"/>
    <w:rsid w:val="00D21A01"/>
    <w:rsid w:val="00D26DCD"/>
    <w:rsid w:val="00D3020B"/>
    <w:rsid w:val="00D32C8E"/>
    <w:rsid w:val="00D52840"/>
    <w:rsid w:val="00D54CA6"/>
    <w:rsid w:val="00D60709"/>
    <w:rsid w:val="00D66EAC"/>
    <w:rsid w:val="00D67636"/>
    <w:rsid w:val="00D72291"/>
    <w:rsid w:val="00D75337"/>
    <w:rsid w:val="00D834A0"/>
    <w:rsid w:val="00D85EAD"/>
    <w:rsid w:val="00D914E6"/>
    <w:rsid w:val="00D91F53"/>
    <w:rsid w:val="00DA286F"/>
    <w:rsid w:val="00DB081F"/>
    <w:rsid w:val="00DB3162"/>
    <w:rsid w:val="00DB44E1"/>
    <w:rsid w:val="00DB68DE"/>
    <w:rsid w:val="00DC07B6"/>
    <w:rsid w:val="00DD0F3F"/>
    <w:rsid w:val="00DE7C3E"/>
    <w:rsid w:val="00E03D71"/>
    <w:rsid w:val="00E159E3"/>
    <w:rsid w:val="00E15F80"/>
    <w:rsid w:val="00E26BDD"/>
    <w:rsid w:val="00E27178"/>
    <w:rsid w:val="00E27366"/>
    <w:rsid w:val="00E31450"/>
    <w:rsid w:val="00E37044"/>
    <w:rsid w:val="00E45505"/>
    <w:rsid w:val="00E4657E"/>
    <w:rsid w:val="00E54895"/>
    <w:rsid w:val="00E60BBD"/>
    <w:rsid w:val="00E66F94"/>
    <w:rsid w:val="00E724BE"/>
    <w:rsid w:val="00E74027"/>
    <w:rsid w:val="00E76319"/>
    <w:rsid w:val="00E82F74"/>
    <w:rsid w:val="00E90D96"/>
    <w:rsid w:val="00E924BC"/>
    <w:rsid w:val="00E94EB8"/>
    <w:rsid w:val="00E967CD"/>
    <w:rsid w:val="00EA1793"/>
    <w:rsid w:val="00EA7012"/>
    <w:rsid w:val="00EB48EC"/>
    <w:rsid w:val="00EC4B7E"/>
    <w:rsid w:val="00EE5275"/>
    <w:rsid w:val="00EE7B94"/>
    <w:rsid w:val="00EF2060"/>
    <w:rsid w:val="00EF7726"/>
    <w:rsid w:val="00F04F87"/>
    <w:rsid w:val="00F07760"/>
    <w:rsid w:val="00F11821"/>
    <w:rsid w:val="00F145A5"/>
    <w:rsid w:val="00F157EE"/>
    <w:rsid w:val="00F23488"/>
    <w:rsid w:val="00F3763C"/>
    <w:rsid w:val="00F406D8"/>
    <w:rsid w:val="00F44328"/>
    <w:rsid w:val="00F46A72"/>
    <w:rsid w:val="00F55D9F"/>
    <w:rsid w:val="00F5655B"/>
    <w:rsid w:val="00F56AFE"/>
    <w:rsid w:val="00F602FD"/>
    <w:rsid w:val="00F61284"/>
    <w:rsid w:val="00F6214C"/>
    <w:rsid w:val="00F82F8A"/>
    <w:rsid w:val="00F9782B"/>
    <w:rsid w:val="00FB186C"/>
    <w:rsid w:val="00FB4FBC"/>
    <w:rsid w:val="00FB5362"/>
    <w:rsid w:val="00FC13D7"/>
    <w:rsid w:val="00FC76B2"/>
    <w:rsid w:val="00FE0AC4"/>
    <w:rsid w:val="00FF4857"/>
    <w:rsid w:val="00FF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81F3"/>
  <w15:docId w15:val="{EAF1034F-A88D-4E97-B2D7-91F5AB4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9F6"/>
    <w:pPr>
      <w:ind w:left="720"/>
      <w:contextualSpacing/>
    </w:pPr>
  </w:style>
  <w:style w:type="table" w:styleId="a4">
    <w:name w:val="Table Grid"/>
    <w:basedOn w:val="a1"/>
    <w:uiPriority w:val="59"/>
    <w:rsid w:val="009C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1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lorff00ff">
    <w:name w:val="color__ff00ff"/>
    <w:basedOn w:val="a0"/>
    <w:rsid w:val="00805568"/>
  </w:style>
  <w:style w:type="character" w:styleId="a5">
    <w:name w:val="Emphasis"/>
    <w:basedOn w:val="a0"/>
    <w:uiPriority w:val="20"/>
    <w:qFormat/>
    <w:rsid w:val="00805568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A7691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691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69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914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00274"/>
    <w:pPr>
      <w:spacing w:after="0" w:line="240" w:lineRule="auto"/>
    </w:pPr>
  </w:style>
  <w:style w:type="paragraph" w:customStyle="1" w:styleId="ConsPlusNormal">
    <w:name w:val="ConsPlusNormal"/>
    <w:rsid w:val="004F2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921C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921C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921C6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6A107D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6A1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D1FA-D702-4505-A93E-0DBBE18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31</Pages>
  <Words>6822</Words>
  <Characters>38892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25</cp:revision>
  <cp:lastPrinted>2023-08-29T07:43:00Z</cp:lastPrinted>
  <dcterms:created xsi:type="dcterms:W3CDTF">2022-08-01T11:44:00Z</dcterms:created>
  <dcterms:modified xsi:type="dcterms:W3CDTF">2023-09-01T10:52:00Z</dcterms:modified>
</cp:coreProperties>
</file>