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4A64" w14:textId="53466B2F" w:rsidR="00F602FD" w:rsidRPr="009D5C81" w:rsidRDefault="002759E6" w:rsidP="004B7527">
      <w:pPr>
        <w:spacing w:after="160" w:line="259" w:lineRule="auto"/>
        <w:ind w:right="-784"/>
        <w:jc w:val="right"/>
        <w:rPr>
          <w:rFonts w:ascii="Times New Roman" w:hAnsi="Times New Roman" w:cs="Times New Roman"/>
          <w:sz w:val="28"/>
          <w:szCs w:val="28"/>
        </w:rPr>
      </w:pPr>
      <w:r w:rsidRPr="009D5C81"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14:paraId="7C208B4F" w14:textId="77777777" w:rsidR="00C1544B" w:rsidRPr="009D5C81" w:rsidRDefault="002759E6" w:rsidP="00AE1597">
      <w:pPr>
        <w:tabs>
          <w:tab w:val="left" w:pos="7230"/>
        </w:tabs>
        <w:spacing w:after="240" w:line="240" w:lineRule="auto"/>
        <w:ind w:right="-784"/>
        <w:jc w:val="center"/>
        <w:rPr>
          <w:rFonts w:ascii="Times New Roman" w:hAnsi="Times New Roman" w:cs="Times New Roman"/>
          <w:sz w:val="28"/>
          <w:szCs w:val="28"/>
        </w:rPr>
      </w:pPr>
      <w:r w:rsidRPr="009D5C81">
        <w:rPr>
          <w:rFonts w:ascii="Times New Roman" w:hAnsi="Times New Roman" w:cs="Times New Roman"/>
          <w:sz w:val="28"/>
          <w:szCs w:val="28"/>
        </w:rPr>
        <w:t xml:space="preserve">Сведения о системе внутренней оценки в виде самооценки аудитора, осуществляющего деятельность в </w:t>
      </w:r>
      <w:bookmarkStart w:id="0" w:name="_Hlk109381706"/>
      <w:r w:rsidRPr="009D5C81">
        <w:rPr>
          <w:rFonts w:ascii="Times New Roman" w:hAnsi="Times New Roman" w:cs="Times New Roman"/>
          <w:sz w:val="28"/>
          <w:szCs w:val="28"/>
        </w:rPr>
        <w:t>качестве индивидуального предпринимателя, у которого отсутствуют работники, с которыми заключены трудовые договоры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873"/>
        <w:gridCol w:w="6919"/>
        <w:gridCol w:w="1559"/>
        <w:gridCol w:w="2977"/>
        <w:gridCol w:w="2409"/>
      </w:tblGrid>
      <w:tr w:rsidR="007862E8" w:rsidRPr="007862E8" w14:paraId="0E50303A" w14:textId="77777777" w:rsidTr="00C86AB0">
        <w:tc>
          <w:tcPr>
            <w:tcW w:w="873" w:type="dxa"/>
          </w:tcPr>
          <w:p w14:paraId="54EBA7AA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19" w:type="dxa"/>
          </w:tcPr>
          <w:p w14:paraId="6F8C14B3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559" w:type="dxa"/>
          </w:tcPr>
          <w:p w14:paraId="6C02FF1A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Оценка выполнения</w:t>
            </w:r>
          </w:p>
        </w:tc>
        <w:tc>
          <w:tcPr>
            <w:tcW w:w="2977" w:type="dxa"/>
          </w:tcPr>
          <w:p w14:paraId="4A016DD3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Обоснование</w:t>
            </w:r>
          </w:p>
        </w:tc>
        <w:tc>
          <w:tcPr>
            <w:tcW w:w="2409" w:type="dxa"/>
          </w:tcPr>
          <w:p w14:paraId="33DF085A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862E8" w:rsidRPr="007862E8" w14:paraId="192A1620" w14:textId="77777777" w:rsidTr="00C86AB0">
        <w:tc>
          <w:tcPr>
            <w:tcW w:w="873" w:type="dxa"/>
          </w:tcPr>
          <w:p w14:paraId="3556D825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19" w:type="dxa"/>
          </w:tcPr>
          <w:p w14:paraId="5FAECA52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14:paraId="4F94A58C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14:paraId="149FCC12" w14:textId="77777777" w:rsidR="007862E8" w:rsidRPr="007862E8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2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</w:tcPr>
          <w:p w14:paraId="51648AB5" w14:textId="07A5A838" w:rsidR="007862E8" w:rsidRPr="007862E8" w:rsidRDefault="00B52AA3" w:rsidP="00786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86AB0" w:rsidRPr="00582EDC" w14:paraId="4A973D33" w14:textId="77777777" w:rsidTr="00C86AB0">
        <w:tc>
          <w:tcPr>
            <w:tcW w:w="14737" w:type="dxa"/>
            <w:gridSpan w:val="5"/>
          </w:tcPr>
          <w:p w14:paraId="7E9F9154" w14:textId="77777777" w:rsidR="00C86AB0" w:rsidRPr="00C86AB0" w:rsidRDefault="00C86AB0" w:rsidP="007862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 xml:space="preserve">  1.   Организация системы оценки качества</w:t>
            </w:r>
          </w:p>
        </w:tc>
      </w:tr>
      <w:tr w:rsidR="007862E8" w:rsidRPr="00582EDC" w14:paraId="5D36B0B4" w14:textId="77777777" w:rsidTr="00C86AB0">
        <w:tc>
          <w:tcPr>
            <w:tcW w:w="873" w:type="dxa"/>
          </w:tcPr>
          <w:p w14:paraId="2713A6C5" w14:textId="77777777"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919" w:type="dxa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7862E8" w:rsidRPr="00582EDC" w14:paraId="49C20C8E" w14:textId="77777777" w:rsidTr="007862E8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F193DB" w14:textId="77777777" w:rsidR="007862E8" w:rsidRPr="00C86AB0" w:rsidRDefault="00064D5F" w:rsidP="00786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Создана и поддерживается</w:t>
                  </w:r>
                  <w:r w:rsidR="007862E8"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система оценки качества, включая следующи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</w:t>
                  </w:r>
                  <w:r w:rsidR="007862E8"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элемент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ы</w:t>
                  </w:r>
                  <w:r w:rsidR="007862E8"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системы:</w:t>
                  </w:r>
                </w:p>
              </w:tc>
            </w:tr>
            <w:tr w:rsidR="007862E8" w:rsidRPr="00582EDC" w14:paraId="2570097D" w14:textId="77777777" w:rsidTr="007862E8">
              <w:trPr>
                <w:trHeight w:val="538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686ED1" w14:textId="77777777"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ответственность аудитора – индивидуального предпринимателя за качество оказания аудиторских услуг;</w:t>
                  </w:r>
                </w:p>
              </w:tc>
            </w:tr>
            <w:tr w:rsidR="007862E8" w:rsidRPr="00582EDC" w14:paraId="77EABF30" w14:textId="77777777" w:rsidTr="007862E8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28D7C7" w14:textId="77777777"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этические требования;</w:t>
                  </w:r>
                </w:p>
              </w:tc>
            </w:tr>
            <w:tr w:rsidR="007862E8" w:rsidRPr="00582EDC" w14:paraId="65652828" w14:textId="77777777" w:rsidTr="007862E8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B582BC" w14:textId="77777777"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принятие и</w:t>
                  </w:r>
                  <w:r w:rsidR="00064D5F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ли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 продолжение отношений с </w:t>
                  </w:r>
                  <w:r w:rsidR="00064D5F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клиентами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, принятие аудиторских заданий;</w:t>
                  </w:r>
                </w:p>
              </w:tc>
            </w:tr>
            <w:tr w:rsidR="007862E8" w:rsidRPr="00582EDC" w14:paraId="63C66257" w14:textId="77777777" w:rsidTr="007862E8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C279C5" w14:textId="377A6BB9"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       </w:t>
                  </w:r>
                  <w:r w:rsidR="00064D5F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трудовые</w:t>
                  </w:r>
                  <w:r w:rsidR="009D5C81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ресурсы;</w:t>
                  </w:r>
                </w:p>
              </w:tc>
            </w:tr>
            <w:tr w:rsidR="007862E8" w:rsidRPr="00582EDC" w14:paraId="39A16A11" w14:textId="77777777" w:rsidTr="007862E8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B79379" w14:textId="77777777"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выполнение аудиторского задания;</w:t>
                  </w:r>
                </w:p>
              </w:tc>
            </w:tr>
            <w:tr w:rsidR="007862E8" w:rsidRPr="00582EDC" w14:paraId="365DDA71" w14:textId="77777777" w:rsidTr="007862E8">
              <w:trPr>
                <w:trHeight w:val="312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6ED13E" w14:textId="77777777" w:rsidR="007862E8" w:rsidRPr="00C86AB0" w:rsidRDefault="007862E8" w:rsidP="007862E8">
                  <w:pPr>
                    <w:spacing w:after="0" w:line="240" w:lineRule="auto"/>
                    <w:rPr>
                      <w:rFonts w:ascii="Symbol" w:eastAsia="Times New Roman" w:hAnsi="Symbol" w:cs="Calibri"/>
                      <w:color w:val="000000"/>
                      <w:lang w:eastAsia="ru-RU"/>
                    </w:rPr>
                  </w:pPr>
                  <w:r w:rsidRPr="00C86AB0">
                    <w:rPr>
                      <w:rFonts w:ascii="Symbol" w:eastAsia="Symbol" w:hAnsi="Symbol" w:cs="Symbol"/>
                      <w:color w:val="000000"/>
                      <w:lang w:eastAsia="ru-RU"/>
                    </w:rPr>
                    <w:t></w:t>
                  </w:r>
                  <w:r w:rsidRPr="00C86AB0">
                    <w:rPr>
                      <w:rFonts w:ascii="Times New Roman" w:eastAsia="Symbol" w:hAnsi="Times New Roman" w:cs="Times New Roman"/>
                      <w:color w:val="000000"/>
                      <w:lang w:eastAsia="ru-RU"/>
                    </w:rPr>
                    <w:t>       внутренний мониторинг.</w:t>
                  </w:r>
                </w:p>
              </w:tc>
            </w:tr>
          </w:tbl>
          <w:p w14:paraId="4991ED41" w14:textId="77777777"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47B17F" w14:textId="77777777"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F716201" w14:textId="77777777"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BC9866B" w14:textId="77777777" w:rsidR="007862E8" w:rsidRPr="00C86AB0" w:rsidRDefault="007862E8" w:rsidP="00786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060" w:rsidRPr="00582EDC" w14:paraId="1DE58BF9" w14:textId="77777777" w:rsidTr="0090214E">
        <w:trPr>
          <w:trHeight w:val="834"/>
        </w:trPr>
        <w:tc>
          <w:tcPr>
            <w:tcW w:w="873" w:type="dxa"/>
            <w:vMerge w:val="restart"/>
          </w:tcPr>
          <w:p w14:paraId="1625D092" w14:textId="77777777" w:rsidR="00C1544B" w:rsidRDefault="00EF2060" w:rsidP="009D5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19" w:type="dxa"/>
            <w:vMerge w:val="restart"/>
          </w:tcPr>
          <w:p w14:paraId="503C42C8" w14:textId="77777777" w:rsidR="00C1544B" w:rsidRDefault="00EF2060" w:rsidP="009D5C8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064D5F">
              <w:rPr>
                <w:rFonts w:ascii="Times New Roman" w:hAnsi="Times New Roman" w:cs="Times New Roman"/>
              </w:rPr>
              <w:t xml:space="preserve">Принципы, обеспечивающие эффективное функционирование системы внутренней оценки качества и конкретные процедуры внутренней оценки качества, направленные на обеспечение качества оказания аудиторских услуг в соответствии с законодательством об аудиторской деятельности (далее </w:t>
            </w:r>
            <w:r w:rsidR="009D5C81" w:rsidRPr="00064D5F">
              <w:rPr>
                <w:rFonts w:ascii="Times New Roman" w:hAnsi="Times New Roman" w:cs="Times New Roman"/>
              </w:rPr>
              <w:t>–</w:t>
            </w:r>
            <w:r w:rsidRPr="00064D5F">
              <w:rPr>
                <w:rFonts w:ascii="Times New Roman" w:hAnsi="Times New Roman" w:cs="Times New Roman"/>
              </w:rPr>
              <w:t xml:space="preserve"> процедуры) изложены во внутренних правилах аудиторской деятельности, иных документах аудитора</w:t>
            </w:r>
            <w:r w:rsidR="009D5C81">
              <w:rPr>
                <w:rFonts w:ascii="Times New Roman" w:hAnsi="Times New Roman" w:cs="Times New Roman"/>
              </w:rPr>
              <w:t xml:space="preserve"> </w:t>
            </w:r>
            <w:r w:rsidR="009D5C81" w:rsidRPr="00064D5F">
              <w:rPr>
                <w:rFonts w:ascii="Times New Roman" w:hAnsi="Times New Roman" w:cs="Times New Roman"/>
              </w:rPr>
              <w:t>–</w:t>
            </w:r>
            <w:r w:rsidR="009D5C81">
              <w:rPr>
                <w:rFonts w:ascii="Times New Roman" w:hAnsi="Times New Roman" w:cs="Times New Roman"/>
              </w:rPr>
              <w:t xml:space="preserve"> </w:t>
            </w:r>
            <w:r w:rsidRPr="00064D5F">
              <w:rPr>
                <w:rFonts w:ascii="Times New Roman" w:hAnsi="Times New Roman" w:cs="Times New Roman"/>
              </w:rPr>
              <w:t>индивидуального предпринимателя (далее – внутренние правила оценки качества)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  <w:p w14:paraId="0DA7C40A" w14:textId="77777777" w:rsidR="009E4A84" w:rsidRDefault="009E4A84" w:rsidP="009D5C8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5A18FBC6" w14:textId="77777777" w:rsidR="009E4A84" w:rsidRDefault="009E4A84" w:rsidP="009D5C8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417F8A9D" w14:textId="77777777" w:rsidR="009E4A84" w:rsidRDefault="009E4A84" w:rsidP="009D5C8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  <w:p w14:paraId="43BF2916" w14:textId="4343BD5B" w:rsidR="009E4A84" w:rsidRDefault="009E4A84" w:rsidP="009D5C81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14:paraId="11C6B871" w14:textId="77777777" w:rsidR="00EF2060" w:rsidRDefault="00EF2060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9805BD" w14:textId="77777777" w:rsidR="009E4A84" w:rsidRPr="00C86AB0" w:rsidRDefault="009E4A84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E20E7D8" w14:textId="77777777" w:rsidR="00EF2060" w:rsidRPr="00C86AB0" w:rsidRDefault="00EF2060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14:paraId="0F6B2E8D" w14:textId="77777777" w:rsidR="00EF2060" w:rsidRPr="00C86AB0" w:rsidRDefault="00EF2060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060" w:rsidRPr="00582EDC" w14:paraId="774EC659" w14:textId="77777777" w:rsidTr="009D5C81">
        <w:trPr>
          <w:trHeight w:val="58"/>
        </w:trPr>
        <w:tc>
          <w:tcPr>
            <w:tcW w:w="873" w:type="dxa"/>
            <w:vMerge/>
          </w:tcPr>
          <w:p w14:paraId="0A37A481" w14:textId="77777777" w:rsidR="00EF2060" w:rsidRPr="00C86AB0" w:rsidRDefault="00EF2060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vMerge/>
          </w:tcPr>
          <w:p w14:paraId="13AEA290" w14:textId="77777777" w:rsidR="00EF2060" w:rsidRPr="00064D5F" w:rsidRDefault="00EF2060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2D9F1C8B" w14:textId="77777777" w:rsidR="00EF2060" w:rsidRPr="00C86AB0" w:rsidRDefault="00EF2060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C16DD1B" w14:textId="4DE814CE" w:rsidR="00C1544B" w:rsidRDefault="00E66F94" w:rsidP="009D5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Pr="00E66F94">
              <w:rPr>
                <w:rFonts w:ascii="Times New Roman" w:hAnsi="Times New Roman" w:cs="Times New Roman"/>
              </w:rPr>
              <w:t xml:space="preserve"> форме прилагается копия внутренних правил аудиторской деятельности, в соответствии с которыми аудитором – индивидуальным предпринимателем осуществляется внутренняя оценка качества работы</w:t>
            </w:r>
          </w:p>
        </w:tc>
        <w:tc>
          <w:tcPr>
            <w:tcW w:w="2409" w:type="dxa"/>
            <w:vMerge/>
          </w:tcPr>
          <w:p w14:paraId="242D4222" w14:textId="77777777" w:rsidR="00EF2060" w:rsidRPr="00C86AB0" w:rsidRDefault="00EF2060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0" w:rsidRPr="00582EDC" w14:paraId="6BD449A2" w14:textId="77777777" w:rsidTr="00C86AB0">
        <w:tc>
          <w:tcPr>
            <w:tcW w:w="14737" w:type="dxa"/>
            <w:gridSpan w:val="5"/>
          </w:tcPr>
          <w:p w14:paraId="241C46C9" w14:textId="77777777" w:rsidR="00C86AB0" w:rsidRPr="00C86AB0" w:rsidRDefault="00C86AB0" w:rsidP="007862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lastRenderedPageBreak/>
              <w:t xml:space="preserve">  2.   Элементы системы внутренней оценки качества</w:t>
            </w:r>
          </w:p>
        </w:tc>
      </w:tr>
      <w:tr w:rsidR="00C86AB0" w:rsidRPr="00582EDC" w14:paraId="5A686A40" w14:textId="77777777" w:rsidTr="00C86AB0">
        <w:tc>
          <w:tcPr>
            <w:tcW w:w="14737" w:type="dxa"/>
            <w:gridSpan w:val="5"/>
          </w:tcPr>
          <w:p w14:paraId="4A19CA08" w14:textId="4A588861" w:rsidR="00C86AB0" w:rsidRPr="00C86AB0" w:rsidRDefault="00C86AB0" w:rsidP="00C86AB0">
            <w:pPr>
              <w:tabs>
                <w:tab w:val="left" w:pos="13740"/>
              </w:tabs>
              <w:spacing w:line="240" w:lineRule="auto"/>
              <w:ind w:left="34" w:right="1303" w:firstLine="34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>2.1.  Ответственность</w:t>
            </w:r>
            <w:r w:rsidR="00F61284">
              <w:rPr>
                <w:rFonts w:ascii="Times New Roman" w:hAnsi="Times New Roman" w:cs="Times New Roman"/>
                <w:b/>
              </w:rPr>
              <w:t xml:space="preserve"> </w:t>
            </w:r>
            <w:r w:rsidRPr="00C86AB0">
              <w:rPr>
                <w:rFonts w:ascii="Times New Roman" w:hAnsi="Times New Roman" w:cs="Times New Roman"/>
                <w:b/>
              </w:rPr>
              <w:t>аудитора – индивидуального предпринимателя за качество оказания аудиторских услуг</w:t>
            </w:r>
          </w:p>
        </w:tc>
      </w:tr>
      <w:tr w:rsidR="007862E8" w:rsidRPr="00582EDC" w14:paraId="2FF1B9BA" w14:textId="77777777" w:rsidTr="00C86AB0">
        <w:tc>
          <w:tcPr>
            <w:tcW w:w="873" w:type="dxa"/>
          </w:tcPr>
          <w:p w14:paraId="72C0EED1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6919" w:type="dxa"/>
          </w:tcPr>
          <w:p w14:paraId="6E96B265" w14:textId="77777777" w:rsidR="007862E8" w:rsidRPr="00C86AB0" w:rsidRDefault="007862E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 xml:space="preserve">Внутренними правилами </w:t>
            </w:r>
            <w:r w:rsidR="00064D5F">
              <w:rPr>
                <w:rFonts w:ascii="Times New Roman" w:hAnsi="Times New Roman" w:cs="Times New Roman"/>
              </w:rPr>
              <w:t>оценки качества</w:t>
            </w:r>
            <w:r w:rsidRPr="00C86AB0">
              <w:rPr>
                <w:rFonts w:ascii="Times New Roman" w:hAnsi="Times New Roman" w:cs="Times New Roman"/>
              </w:rPr>
              <w:t xml:space="preserve"> предусмотрены принципы и процедуры, </w:t>
            </w:r>
            <w:r w:rsidR="00064D5F">
              <w:rPr>
                <w:rFonts w:ascii="Times New Roman" w:hAnsi="Times New Roman" w:cs="Times New Roman"/>
              </w:rPr>
              <w:t>нацеленные на повышение</w:t>
            </w:r>
            <w:r w:rsidRPr="00C86AB0">
              <w:rPr>
                <w:rFonts w:ascii="Times New Roman" w:hAnsi="Times New Roman" w:cs="Times New Roman"/>
              </w:rPr>
              <w:t xml:space="preserve"> качества </w:t>
            </w:r>
            <w:r w:rsidR="00064D5F">
              <w:rPr>
                <w:rFonts w:ascii="Times New Roman" w:hAnsi="Times New Roman" w:cs="Times New Roman"/>
              </w:rPr>
              <w:t xml:space="preserve">оказываемых </w:t>
            </w:r>
            <w:r w:rsidRPr="00C86AB0">
              <w:rPr>
                <w:rFonts w:ascii="Times New Roman" w:hAnsi="Times New Roman" w:cs="Times New Roman"/>
              </w:rPr>
              <w:t xml:space="preserve">аудиторских </w:t>
            </w:r>
            <w:r w:rsidR="00064D5F">
              <w:rPr>
                <w:rFonts w:ascii="Times New Roman" w:hAnsi="Times New Roman" w:cs="Times New Roman"/>
              </w:rPr>
              <w:t>услуг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646D13E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D5F771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C825B33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BBD" w:rsidRPr="00582EDC" w14:paraId="5F7ED4D8" w14:textId="77777777" w:rsidTr="00F60F67">
        <w:trPr>
          <w:trHeight w:val="1282"/>
        </w:trPr>
        <w:tc>
          <w:tcPr>
            <w:tcW w:w="873" w:type="dxa"/>
          </w:tcPr>
          <w:p w14:paraId="676ED455" w14:textId="77777777" w:rsidR="00E60BBD" w:rsidRPr="00C86AB0" w:rsidRDefault="00E60BBD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6919" w:type="dxa"/>
          </w:tcPr>
          <w:p w14:paraId="21D4B0D3" w14:textId="77777777" w:rsidR="00E60BBD" w:rsidRPr="00C86AB0" w:rsidRDefault="00E60BBD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064D5F">
              <w:rPr>
                <w:rFonts w:ascii="Times New Roman" w:hAnsi="Times New Roman" w:cs="Times New Roman"/>
              </w:rPr>
              <w:t xml:space="preserve">Установленные 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064D5F">
              <w:rPr>
                <w:rFonts w:ascii="Times New Roman" w:hAnsi="Times New Roman" w:cs="Times New Roman"/>
              </w:rPr>
              <w:t xml:space="preserve"> индивидуальным предпринимателем принципы и процедуры обеспечивают принятие на себя ответственности за создание, разработку, внедрение и эффективное функционирование системы внутренней оценки качества.</w:t>
            </w:r>
          </w:p>
        </w:tc>
        <w:tc>
          <w:tcPr>
            <w:tcW w:w="1559" w:type="dxa"/>
          </w:tcPr>
          <w:p w14:paraId="7790505D" w14:textId="77777777" w:rsidR="00E60BBD" w:rsidRPr="00C86AB0" w:rsidRDefault="00E60BBD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667E516" w14:textId="683CC906" w:rsidR="00E60BBD" w:rsidRPr="00C86AB0" w:rsidRDefault="00E60BBD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ACC6D03" w14:textId="77777777" w:rsidR="00E60BBD" w:rsidRPr="00C86AB0" w:rsidRDefault="00E60BBD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AB0" w:rsidRPr="00582EDC" w14:paraId="1DDB8534" w14:textId="77777777" w:rsidTr="00AF3424">
        <w:tc>
          <w:tcPr>
            <w:tcW w:w="14737" w:type="dxa"/>
            <w:gridSpan w:val="5"/>
          </w:tcPr>
          <w:p w14:paraId="13577977" w14:textId="77777777" w:rsidR="00C86AB0" w:rsidRPr="00C86AB0" w:rsidRDefault="00C86AB0" w:rsidP="007862E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86AB0">
              <w:rPr>
                <w:rFonts w:ascii="Times New Roman" w:hAnsi="Times New Roman" w:cs="Times New Roman"/>
                <w:b/>
              </w:rPr>
              <w:t>2.2.  Соответствующие этические требования</w:t>
            </w:r>
          </w:p>
        </w:tc>
      </w:tr>
      <w:tr w:rsidR="007862E8" w:rsidRPr="00582EDC" w14:paraId="0B896E85" w14:textId="77777777" w:rsidTr="00C86AB0">
        <w:tc>
          <w:tcPr>
            <w:tcW w:w="873" w:type="dxa"/>
          </w:tcPr>
          <w:p w14:paraId="0991CD7F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6919" w:type="dxa"/>
          </w:tcPr>
          <w:p w14:paraId="39853E0E" w14:textId="3595F542" w:rsidR="007862E8" w:rsidRPr="00C86AB0" w:rsidRDefault="00BD2F6E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обеспечивающие соблюдение аудитором </w:t>
            </w:r>
            <w:r w:rsidR="009D5C81" w:rsidRPr="00064D5F">
              <w:rPr>
                <w:rFonts w:ascii="Times New Roman" w:hAnsi="Times New Roman" w:cs="Times New Roman"/>
              </w:rPr>
              <w:t>–</w:t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и, когда это необходимо, иными лицами этических требований</w:t>
            </w:r>
            <w:r w:rsidR="007862E8"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7AA6C69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00DE35D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FD86437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F6E" w:rsidRPr="00582EDC" w14:paraId="1EDE3551" w14:textId="77777777" w:rsidTr="00C86AB0">
        <w:tc>
          <w:tcPr>
            <w:tcW w:w="873" w:type="dxa"/>
          </w:tcPr>
          <w:p w14:paraId="3261A44E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6919" w:type="dxa"/>
          </w:tcPr>
          <w:p w14:paraId="66E922D2" w14:textId="77777777" w:rsidR="00BD2F6E" w:rsidRPr="00BD2F6E" w:rsidRDefault="00BD2F6E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выявление обстоятельств и взаимоотношений, вызывающих угрозу нарушения принципа независимости.</w:t>
            </w:r>
          </w:p>
        </w:tc>
        <w:tc>
          <w:tcPr>
            <w:tcW w:w="1559" w:type="dxa"/>
          </w:tcPr>
          <w:p w14:paraId="18E9AE01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C51C6D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E0670D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F6E" w:rsidRPr="00582EDC" w14:paraId="4A99C475" w14:textId="77777777" w:rsidTr="00C86AB0">
        <w:tc>
          <w:tcPr>
            <w:tcW w:w="873" w:type="dxa"/>
          </w:tcPr>
          <w:p w14:paraId="4DB024DD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6919" w:type="dxa"/>
          </w:tcPr>
          <w:p w14:paraId="79831437" w14:textId="77777777" w:rsidR="00BD2F6E" w:rsidRPr="00BD2F6E" w:rsidRDefault="00BD2F6E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F6E">
              <w:rPr>
                <w:rFonts w:ascii="Times New Roman" w:hAnsi="Times New Roman" w:cs="Times New Roman"/>
              </w:rPr>
              <w:t xml:space="preserve">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BD2F6E">
              <w:rPr>
                <w:rFonts w:ascii="Times New Roman" w:hAnsi="Times New Roman" w:cs="Times New Roman"/>
              </w:rPr>
              <w:t xml:space="preserve"> индивидуальным предпринимателем установлены принципы и процедуры, предусматривающие оценку возможности принятия надлежащих мер предосторожности в отношении выявленных угроз нарушения принципов независимости, честности и объективности.</w:t>
            </w:r>
          </w:p>
        </w:tc>
        <w:tc>
          <w:tcPr>
            <w:tcW w:w="1559" w:type="dxa"/>
          </w:tcPr>
          <w:p w14:paraId="34AB6B55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415E57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9CD0DDD" w14:textId="77777777" w:rsidR="00BD2F6E" w:rsidRPr="00C86AB0" w:rsidRDefault="00BD2F6E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2E8" w:rsidRPr="00582EDC" w14:paraId="2DAF3F21" w14:textId="77777777" w:rsidTr="00C86AB0">
        <w:tc>
          <w:tcPr>
            <w:tcW w:w="873" w:type="dxa"/>
          </w:tcPr>
          <w:p w14:paraId="08128902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</w:t>
            </w:r>
            <w:r w:rsidR="00C43F3E"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4A1ED6A9" w14:textId="77777777" w:rsidR="007862E8" w:rsidRPr="00C86AB0" w:rsidRDefault="00C43F3E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C43F3E">
              <w:rPr>
                <w:rFonts w:ascii="Times New Roman" w:hAnsi="Times New Roman" w:cs="Times New Roman"/>
              </w:rPr>
              <w:t>Внутренними правилами оценки качества установлены критерии определения необходимости принятия мер предосторожности для снижения угрозы близкого знакомства для аудиторских заданий, выполняемых для одного и того же клиента (аудируемого лица, заказчика) на протяжении длительного времени</w:t>
            </w:r>
            <w:r w:rsidR="007862E8"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1C1DEF6F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77273A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D28B4DC" w14:textId="77777777" w:rsidR="007862E8" w:rsidRPr="00C86AB0" w:rsidRDefault="007862E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95B" w:rsidRPr="00582EDC" w14:paraId="690E8B98" w14:textId="77777777" w:rsidTr="00C1544B">
        <w:trPr>
          <w:trHeight w:val="2770"/>
        </w:trPr>
        <w:tc>
          <w:tcPr>
            <w:tcW w:w="873" w:type="dxa"/>
          </w:tcPr>
          <w:p w14:paraId="37159B59" w14:textId="77777777" w:rsidR="0029695B" w:rsidRPr="00502CEB" w:rsidRDefault="0029695B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lastRenderedPageBreak/>
              <w:t>2.2.5.</w:t>
            </w:r>
          </w:p>
        </w:tc>
        <w:tc>
          <w:tcPr>
            <w:tcW w:w="6919" w:type="dxa"/>
          </w:tcPr>
          <w:p w14:paraId="52F56E50" w14:textId="77777777" w:rsidR="0029695B" w:rsidRPr="00C86AB0" w:rsidRDefault="0029695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Внутренние правила оценки качества устанавливают, в случае оказания более семи лет подряд аудиторской услуги по проведению аудита бухгалтерской и (или) финансовой отчетности организации, ценные бумаги которой допущены к торгам в торговой системе организатора торговли ценными бумагами и прошли процедуру оценки качества и надежности (листинга) организатора торговли ценными бумагами, организации, относящейся в соответствии с законодательством к общественно значимым организациям, перерыв по истечении указанного срока не менее, чем на два года, в оказании этой услуги данному аудируемому лицу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C95C9C2" w14:textId="77777777" w:rsidR="0029695B" w:rsidRPr="00C86AB0" w:rsidRDefault="0029695B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69D106" w14:textId="4FA1B011" w:rsidR="0029695B" w:rsidRPr="00C86AB0" w:rsidRDefault="0029695B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B8499D6" w14:textId="77777777" w:rsidR="0029695B" w:rsidRPr="00C86AB0" w:rsidRDefault="0029695B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418" w:rsidRPr="00582EDC" w14:paraId="6D09FD80" w14:textId="77777777" w:rsidTr="00C86AB0">
        <w:tc>
          <w:tcPr>
            <w:tcW w:w="873" w:type="dxa"/>
          </w:tcPr>
          <w:p w14:paraId="6E0E32CA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6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31BF50CA" w14:textId="77777777" w:rsidR="00731418" w:rsidRPr="00C86AB0" w:rsidRDefault="00731418" w:rsidP="00B058D7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Внутренние правила оценки качества предусматривают обязательное ежегодное заполнение письменного подтверждения соблюдения установленных принципов и процедур в отношении принципа независимости</w:t>
            </w:r>
            <w:r w:rsidRPr="00C86AB0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1559" w:type="dxa"/>
          </w:tcPr>
          <w:p w14:paraId="138B3452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62E695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334D632" w14:textId="77777777" w:rsidR="00731418" w:rsidRPr="00C86AB0" w:rsidRDefault="00731418" w:rsidP="00B058D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95B" w:rsidRPr="00582EDC" w14:paraId="69E136FC" w14:textId="77777777" w:rsidTr="006A107D">
        <w:trPr>
          <w:trHeight w:val="2346"/>
        </w:trPr>
        <w:tc>
          <w:tcPr>
            <w:tcW w:w="873" w:type="dxa"/>
          </w:tcPr>
          <w:p w14:paraId="334F0053" w14:textId="08EC635B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="00D85EA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78CC4E7C" w14:textId="1A26F55B" w:rsidR="0029695B" w:rsidRPr="00FB5362" w:rsidRDefault="0029695B" w:rsidP="0029695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 xml:space="preserve">Принципы и процедуры в отношении соблюдения принципов независимости, честности и объективности, установленные аудитором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="009D5C81">
              <w:rPr>
                <w:rFonts w:ascii="Times New Roman" w:hAnsi="Times New Roman" w:cs="Times New Roman"/>
              </w:rPr>
              <w:t xml:space="preserve"> </w:t>
            </w:r>
            <w:r w:rsidRPr="00FB5362">
              <w:rPr>
                <w:rFonts w:ascii="Times New Roman" w:hAnsi="Times New Roman" w:cs="Times New Roman"/>
              </w:rPr>
              <w:t>индивидуальным предпринимателем</w:t>
            </w:r>
            <w:r w:rsidR="009D5C81">
              <w:rPr>
                <w:rFonts w:ascii="Times New Roman" w:hAnsi="Times New Roman" w:cs="Times New Roman"/>
              </w:rPr>
              <w:t>,</w:t>
            </w:r>
            <w:r w:rsidRPr="00FB5362">
              <w:rPr>
                <w:rFonts w:ascii="Times New Roman" w:hAnsi="Times New Roman" w:cs="Times New Roman"/>
              </w:rPr>
              <w:t xml:space="preserve"> предусматривают накопление значимой информации, необходимой для оценки угроз соблюдению принципов независимости, честности и объективности, поддержание ее в актуальном состоянии для целей оперативного определения угрозы соблюдения принципов независимости, честности и объективности.</w:t>
            </w:r>
          </w:p>
        </w:tc>
        <w:tc>
          <w:tcPr>
            <w:tcW w:w="1559" w:type="dxa"/>
          </w:tcPr>
          <w:p w14:paraId="50EBDF2F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DDFCE6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63BA977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95B" w:rsidRPr="00582EDC" w14:paraId="4BACCDFB" w14:textId="77777777" w:rsidTr="00C86AB0">
        <w:tc>
          <w:tcPr>
            <w:tcW w:w="873" w:type="dxa"/>
          </w:tcPr>
          <w:p w14:paraId="00074C06" w14:textId="6FAC521A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="00D85EA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32FC39ED" w14:textId="77777777" w:rsidR="0029695B" w:rsidRPr="00FB5362" w:rsidRDefault="0029695B" w:rsidP="0029695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Установленные аудитором - индивидуальным предпринимателем принципы и процедуры в отношении соблюдения этических требований:</w:t>
            </w:r>
          </w:p>
          <w:p w14:paraId="11471856" w14:textId="77777777" w:rsidR="0029695B" w:rsidRPr="00FB5362" w:rsidRDefault="0029695B" w:rsidP="0029695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предусматривают обеспечение соблюдения приоритета общественных интересов, общих норм морали;</w:t>
            </w:r>
          </w:p>
          <w:p w14:paraId="6F7D572F" w14:textId="77777777" w:rsidR="0029695B" w:rsidRPr="00FB5362" w:rsidRDefault="0029695B" w:rsidP="0029695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обязывают проявлять непредвзятость и беспристрастность при оказании аудиторских услуг, формировании выводов и мнений;</w:t>
            </w:r>
          </w:p>
          <w:p w14:paraId="675A77B0" w14:textId="77777777" w:rsidR="0029695B" w:rsidRDefault="0029695B" w:rsidP="0029695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B5362">
              <w:rPr>
                <w:rFonts w:ascii="Times New Roman" w:hAnsi="Times New Roman" w:cs="Times New Roman"/>
              </w:rPr>
              <w:t>обеспечивают несовершение действий, дискредитирующих аудитора – индивидуального предпринимателя и аудиторскую деятельность в целом.</w:t>
            </w:r>
          </w:p>
          <w:p w14:paraId="36868BE7" w14:textId="77777777" w:rsidR="009E4A84" w:rsidRPr="00FB5362" w:rsidRDefault="009E4A84" w:rsidP="0029695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B1F110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F79CBFA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E931581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95B" w:rsidRPr="00582EDC" w14:paraId="68D401B7" w14:textId="77777777" w:rsidTr="00AF3424">
        <w:tc>
          <w:tcPr>
            <w:tcW w:w="14737" w:type="dxa"/>
            <w:gridSpan w:val="5"/>
          </w:tcPr>
          <w:p w14:paraId="3F66E10A" w14:textId="77777777" w:rsidR="0029695B" w:rsidRPr="00C86AB0" w:rsidRDefault="0029695B" w:rsidP="0029695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2.3.  Принятие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</w:t>
            </w: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продолжение отношений с клиентами, принятие аудиторских заданий</w:t>
            </w:r>
          </w:p>
        </w:tc>
      </w:tr>
      <w:tr w:rsidR="0029695B" w:rsidRPr="00582EDC" w14:paraId="26349F47" w14:textId="77777777" w:rsidTr="00C86AB0">
        <w:tc>
          <w:tcPr>
            <w:tcW w:w="873" w:type="dxa"/>
          </w:tcPr>
          <w:p w14:paraId="2852B574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6919" w:type="dxa"/>
          </w:tcPr>
          <w:p w14:paraId="0807F32B" w14:textId="77777777" w:rsidR="0029695B" w:rsidRPr="00C86AB0" w:rsidRDefault="0029695B" w:rsidP="0029695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принятию или продолжению отношений с клиентами, принятию аудиторских заданий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34086BCC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1C4D45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2CD39F0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95B" w:rsidRPr="00582EDC" w14:paraId="4FCDC2FB" w14:textId="77777777" w:rsidTr="00C86AB0">
        <w:tc>
          <w:tcPr>
            <w:tcW w:w="873" w:type="dxa"/>
          </w:tcPr>
          <w:p w14:paraId="4BCF40A2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68EF5885" w14:textId="40D6AA8E" w:rsidR="0029695B" w:rsidRPr="00C86AB0" w:rsidRDefault="0029695B" w:rsidP="0029695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Внутренними правилами оценки качества определен порядок получения необходимой информации о деятельности потенциального клиента, порядок принятия аудитором – индивидуальным предпринимателем решения о принятии или продолжении отношений с клиентами, принятии аудиторских заданий.</w:t>
            </w:r>
          </w:p>
        </w:tc>
        <w:tc>
          <w:tcPr>
            <w:tcW w:w="1559" w:type="dxa"/>
          </w:tcPr>
          <w:p w14:paraId="4123E612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93E0EC4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CC940F4" w14:textId="77777777" w:rsidR="0029695B" w:rsidRPr="00C86AB0" w:rsidRDefault="0029695B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BBD" w:rsidRPr="00582EDC" w14:paraId="6FA19693" w14:textId="77777777" w:rsidTr="007D173D">
        <w:trPr>
          <w:trHeight w:val="1758"/>
        </w:trPr>
        <w:tc>
          <w:tcPr>
            <w:tcW w:w="873" w:type="dxa"/>
          </w:tcPr>
          <w:p w14:paraId="23BDF838" w14:textId="77777777" w:rsidR="00E60BBD" w:rsidRPr="00C86AB0" w:rsidRDefault="00E60BBD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>3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49E83870" w14:textId="77777777" w:rsidR="00E60BBD" w:rsidRPr="00C86AB0" w:rsidRDefault="00E60BBD" w:rsidP="0029695B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наличия необходимой компетентности, времени для выполнения конкретного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6CC9EE16" w14:textId="77777777" w:rsidR="00E60BBD" w:rsidRPr="00C86AB0" w:rsidRDefault="00E60BBD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9BFB430" w14:textId="299F777F" w:rsidR="00E60BBD" w:rsidRPr="00C86AB0" w:rsidRDefault="00E60BBD" w:rsidP="003D1C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A704204" w14:textId="77777777" w:rsidR="00E60BBD" w:rsidRPr="00C86AB0" w:rsidRDefault="00E60BBD" w:rsidP="0029695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BBD" w:rsidRPr="00582EDC" w14:paraId="522118BA" w14:textId="77777777" w:rsidTr="006C083B">
        <w:trPr>
          <w:trHeight w:val="1510"/>
        </w:trPr>
        <w:tc>
          <w:tcPr>
            <w:tcW w:w="873" w:type="dxa"/>
          </w:tcPr>
          <w:p w14:paraId="528BBD2B" w14:textId="77777777" w:rsidR="00E60BBD" w:rsidRPr="00C86AB0" w:rsidRDefault="00E60BBD" w:rsidP="003D1C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6919" w:type="dxa"/>
          </w:tcPr>
          <w:p w14:paraId="55E50338" w14:textId="77777777" w:rsidR="00E60BBD" w:rsidRPr="00D52840" w:rsidRDefault="00E60BBD" w:rsidP="003D1CE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оценки возможности соблюдения этических требований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DB96B10" w14:textId="77777777" w:rsidR="00E60BBD" w:rsidRPr="00C86AB0" w:rsidRDefault="00E60BBD" w:rsidP="003D1C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D4D17FB" w14:textId="626D7DCD" w:rsidR="00E60BBD" w:rsidRPr="00C86AB0" w:rsidRDefault="00E60BB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19DE9D9" w14:textId="77777777" w:rsidR="00E60BBD" w:rsidRPr="00C86AB0" w:rsidRDefault="00E60BBD" w:rsidP="003D1C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1D333E5A" w14:textId="77777777" w:rsidTr="00C86AB0">
        <w:tc>
          <w:tcPr>
            <w:tcW w:w="873" w:type="dxa"/>
          </w:tcPr>
          <w:p w14:paraId="0CFC5DE9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6919" w:type="dxa"/>
          </w:tcPr>
          <w:p w14:paraId="48AB70C9" w14:textId="77777777" w:rsidR="00D85EAD" w:rsidRPr="00D52840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честности конкретного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7412B13F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C26C31D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617E183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183A3731" w14:textId="77777777" w:rsidTr="00C1544B">
        <w:trPr>
          <w:trHeight w:val="2517"/>
        </w:trPr>
        <w:tc>
          <w:tcPr>
            <w:tcW w:w="873" w:type="dxa"/>
          </w:tcPr>
          <w:p w14:paraId="51EBBB6A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2.3.6.</w:t>
            </w:r>
          </w:p>
        </w:tc>
        <w:tc>
          <w:tcPr>
            <w:tcW w:w="6919" w:type="dxa"/>
          </w:tcPr>
          <w:p w14:paraId="5B81BE9A" w14:textId="77777777" w:rsidR="00D85EAD" w:rsidRPr="00D52840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процедуры, обеспечивающие разумную уверенность в том, что решение вопроса о сотрудничестве с клиентом, принятии аудиторского задания основывается на результатах проведенного анализа вероятности осуществления клиентом финансовых операций, подлежащих особому контролю в части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1B7A05C5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33C18A7" w14:textId="3E3AC384" w:rsidR="00D85EAD" w:rsidRPr="00C86AB0" w:rsidRDefault="00D85EAD" w:rsidP="00D85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38AA074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1F22D1D0" w14:textId="77777777" w:rsidTr="00C86AB0">
        <w:tc>
          <w:tcPr>
            <w:tcW w:w="873" w:type="dxa"/>
          </w:tcPr>
          <w:p w14:paraId="0C641D5C" w14:textId="77777777" w:rsidR="00D85EAD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6919" w:type="dxa"/>
          </w:tcPr>
          <w:p w14:paraId="77C6FBA1" w14:textId="4ED105FE" w:rsidR="00D85EAD" w:rsidRPr="00D52840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>Внутренние правила оценки качества предусматривают сбор информации для проведения процедур по принятию или продолжению отношений с клиентами, принятию аудиторских заданий и требуют проведение этих процедур до даты принятия или продолжения отношений с клиентами, принятия аудиторских заданий</w:t>
            </w:r>
            <w:r w:rsidR="00634D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7B04BF2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15E5184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A69FD30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AD6" w:rsidRPr="00582EDC" w14:paraId="05ACDF23" w14:textId="77777777" w:rsidTr="009D5C81">
        <w:trPr>
          <w:trHeight w:val="983"/>
        </w:trPr>
        <w:tc>
          <w:tcPr>
            <w:tcW w:w="873" w:type="dxa"/>
          </w:tcPr>
          <w:p w14:paraId="15D7D4F5" w14:textId="77777777" w:rsidR="00811AD6" w:rsidRDefault="00811AD6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2.3.8.</w:t>
            </w:r>
          </w:p>
        </w:tc>
        <w:tc>
          <w:tcPr>
            <w:tcW w:w="6919" w:type="dxa"/>
          </w:tcPr>
          <w:tbl>
            <w:tblPr>
              <w:tblW w:w="6813" w:type="dxa"/>
              <w:tblLayout w:type="fixed"/>
              <w:tblLook w:val="04A0" w:firstRow="1" w:lastRow="0" w:firstColumn="1" w:lastColumn="0" w:noHBand="0" w:noVBand="1"/>
            </w:tblPr>
            <w:tblGrid>
              <w:gridCol w:w="6813"/>
            </w:tblGrid>
            <w:tr w:rsidR="00811AD6" w:rsidRPr="00B058D7" w14:paraId="7E185BB6" w14:textId="77777777" w:rsidTr="00C1544B">
              <w:trPr>
                <w:trHeight w:val="1056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117DEB" w14:textId="77777777" w:rsidR="00C1544B" w:rsidRDefault="00811AD6" w:rsidP="009D5C8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Внутренние правила оценки качества устанавливают порядок определения уместности принятия аудиторского задания от нового или существующего клиента, если известны особенные обстоятельства, в частности:</w:t>
                  </w:r>
                </w:p>
              </w:tc>
            </w:tr>
            <w:tr w:rsidR="00811AD6" w:rsidRPr="00B058D7" w14:paraId="539E05D9" w14:textId="77777777" w:rsidTr="00C1544B">
              <w:trPr>
                <w:trHeight w:val="288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834FEE" w14:textId="77777777" w:rsidR="00C1544B" w:rsidRDefault="00811AD6" w:rsidP="009D5C8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B058D7">
                    <w:rPr>
                      <w:rFonts w:ascii="Symbol" w:eastAsia="Times New Roman" w:hAnsi="Symbol" w:cs="Times New Roman"/>
                      <w:color w:val="000000"/>
                      <w:lang w:eastAsia="ru-RU"/>
                    </w:rPr>
                    <w:t></w:t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 выявлены</w:t>
                  </w:r>
                  <w:proofErr w:type="gramEnd"/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признаки недостаточной честности клиента;</w:t>
                  </w:r>
                </w:p>
              </w:tc>
            </w:tr>
            <w:tr w:rsidR="00811AD6" w:rsidRPr="00B058D7" w14:paraId="41CBD17E" w14:textId="77777777" w:rsidTr="00C1544B">
              <w:trPr>
                <w:trHeight w:val="484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532BFF" w14:textId="77777777" w:rsidR="00C1544B" w:rsidRDefault="00811AD6" w:rsidP="009D5C8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Symbol" w:eastAsia="Times New Roman" w:hAnsi="Symbol" w:cs="Times New Roman"/>
                      <w:color w:val="000000"/>
                      <w:lang w:eastAsia="ru-RU"/>
                    </w:rPr>
                    <w:t></w:t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бухгалтерская и (или) финансовая отчетность клиента подготовлена в соответствии с применимой основой составления и представления отчетности, отличной от законодательства Республики Беларусь или Международных стандартов финансовой отчетности;</w:t>
                  </w:r>
                </w:p>
              </w:tc>
            </w:tr>
            <w:tr w:rsidR="00811AD6" w:rsidRPr="00B058D7" w14:paraId="3E370FE5" w14:textId="77777777" w:rsidTr="00C1544B">
              <w:trPr>
                <w:trHeight w:val="528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30B25A" w14:textId="77777777" w:rsidR="00C1544B" w:rsidRDefault="00811AD6" w:rsidP="009D5C8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Symbol" w:eastAsia="Times New Roman" w:hAnsi="Symbol" w:cs="Times New Roman"/>
                      <w:color w:val="000000"/>
                      <w:lang w:eastAsia="ru-RU"/>
                    </w:rPr>
                    <w:t></w:t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клиент является материнской компанией группы, существенные компоненты которой находятся в других юрисдикциях;</w:t>
                  </w:r>
                </w:p>
              </w:tc>
            </w:tr>
            <w:tr w:rsidR="00811AD6" w:rsidRPr="00B058D7" w14:paraId="2C02E907" w14:textId="77777777" w:rsidTr="00C1544B">
              <w:trPr>
                <w:trHeight w:val="1056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699EEE" w14:textId="77777777" w:rsidR="00C1544B" w:rsidRDefault="00811AD6" w:rsidP="009D5C8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Symbol" w:eastAsia="Times New Roman" w:hAnsi="Symbol" w:cs="Times New Roman"/>
                      <w:color w:val="000000"/>
                      <w:lang w:eastAsia="ru-RU"/>
                    </w:rPr>
                    <w:t></w:t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имеется вероятность неоплаты стоимости аудиторских услуг в связи с тем, что финансовым результатом деятельности клиента является убыток или отрасль, в которой он работает, находится в состоянии экономического спада;</w:t>
                  </w:r>
                </w:p>
              </w:tc>
            </w:tr>
            <w:tr w:rsidR="00811AD6" w:rsidRPr="00B058D7" w14:paraId="08DF5431" w14:textId="77777777" w:rsidTr="00C1544B">
              <w:trPr>
                <w:trHeight w:val="792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B27FD9" w14:textId="77777777" w:rsidR="00C1544B" w:rsidRDefault="00811AD6" w:rsidP="009D5C8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Symbol" w:eastAsia="Times New Roman" w:hAnsi="Symbol" w:cs="Times New Roman"/>
                      <w:color w:val="000000"/>
                      <w:lang w:eastAsia="ru-RU"/>
                    </w:rPr>
                    <w:t></w:t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выявлены условия или события, которые могут вызвать значительные сомнения в способности клиента продолжать свою деятельность непрерывно;</w:t>
                  </w:r>
                </w:p>
              </w:tc>
            </w:tr>
            <w:tr w:rsidR="00811AD6" w:rsidRPr="00B058D7" w14:paraId="726C4549" w14:textId="77777777" w:rsidTr="009D5C81">
              <w:trPr>
                <w:trHeight w:val="979"/>
              </w:trPr>
              <w:tc>
                <w:tcPr>
                  <w:tcW w:w="681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hideMark/>
                </w:tcPr>
                <w:p w14:paraId="7AADA3A7" w14:textId="77777777" w:rsidR="00C1544B" w:rsidRDefault="00811AD6" w:rsidP="009D5C81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B058D7">
                    <w:rPr>
                      <w:rFonts w:ascii="Symbol" w:eastAsia="Times New Roman" w:hAnsi="Symbol" w:cs="Times New Roman"/>
                      <w:color w:val="000000"/>
                      <w:lang w:eastAsia="ru-RU"/>
                    </w:rPr>
                    <w:t></w:t>
                  </w:r>
                  <w:r w:rsidRPr="00B058D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иные обстоятельства, которые могут повлиять на ход выполнения аудиторского задания и итоговые документы по результатам выполнения аудиторского задания.</w:t>
                  </w:r>
                </w:p>
              </w:tc>
            </w:tr>
          </w:tbl>
          <w:p w14:paraId="3EAAF908" w14:textId="77777777" w:rsidR="00811AD6" w:rsidRPr="00D52840" w:rsidRDefault="00811AD6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02076F5" w14:textId="77777777" w:rsidR="00811AD6" w:rsidRPr="00C86AB0" w:rsidRDefault="00811AD6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88060AF" w14:textId="77777777" w:rsidR="00811AD6" w:rsidRPr="00C86AB0" w:rsidRDefault="00811AD6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009DE96" w14:textId="77777777" w:rsidR="00811AD6" w:rsidRPr="00C86AB0" w:rsidRDefault="00811AD6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0ADF8484" w14:textId="77777777" w:rsidTr="00C86AB0">
        <w:tc>
          <w:tcPr>
            <w:tcW w:w="873" w:type="dxa"/>
          </w:tcPr>
          <w:p w14:paraId="43199B9A" w14:textId="77777777" w:rsidR="00D85EAD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2.3.9.</w:t>
            </w:r>
          </w:p>
        </w:tc>
        <w:tc>
          <w:tcPr>
            <w:tcW w:w="6919" w:type="dxa"/>
          </w:tcPr>
          <w:p w14:paraId="48733A16" w14:textId="77777777" w:rsidR="00D85EAD" w:rsidRPr="00D52840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FF4857">
              <w:rPr>
                <w:rFonts w:ascii="Times New Roman" w:hAnsi="Times New Roman" w:cs="Times New Roman"/>
              </w:rPr>
              <w:t>Внутренние правила оценки качества устанавливают принципы и процедуры, предусматривающие оценку обстоятельств, когда аудитор – индивидуальный предприниматель получает информацию, которая, будь она доступна ранее, привела бы к отказу от выполнения конкретного аудиторского задания или отказу от выполнения аудиторского задания с одновременным отказом от продолжения отношений с клиентом.</w:t>
            </w:r>
          </w:p>
        </w:tc>
        <w:tc>
          <w:tcPr>
            <w:tcW w:w="1559" w:type="dxa"/>
          </w:tcPr>
          <w:p w14:paraId="0788415A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13FC7A1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6DA2C3A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39B9800F" w14:textId="77777777" w:rsidTr="006A107D">
        <w:trPr>
          <w:trHeight w:val="1006"/>
        </w:trPr>
        <w:tc>
          <w:tcPr>
            <w:tcW w:w="873" w:type="dxa"/>
          </w:tcPr>
          <w:p w14:paraId="3BEB6E75" w14:textId="77777777" w:rsidR="00D85EAD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2.3.10.</w:t>
            </w:r>
          </w:p>
        </w:tc>
        <w:tc>
          <w:tcPr>
            <w:tcW w:w="6919" w:type="dxa"/>
          </w:tcPr>
          <w:p w14:paraId="51F94250" w14:textId="77777777" w:rsidR="00D85EAD" w:rsidRPr="00D52840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52840">
              <w:rPr>
                <w:rFonts w:ascii="Times New Roman" w:hAnsi="Times New Roman" w:cs="Times New Roman"/>
              </w:rPr>
              <w:t xml:space="preserve">Внутренние правила </w:t>
            </w:r>
            <w:r>
              <w:rPr>
                <w:rFonts w:ascii="Times New Roman" w:hAnsi="Times New Roman" w:cs="Times New Roman"/>
              </w:rPr>
              <w:t>оценки качества</w:t>
            </w:r>
            <w:r w:rsidRPr="00D52840">
              <w:rPr>
                <w:rFonts w:ascii="Times New Roman" w:hAnsi="Times New Roman" w:cs="Times New Roman"/>
              </w:rPr>
              <w:t xml:space="preserve"> определяют порядок документирования полученной информации и принятого аудитором–индивидуальным предпринимателем решения.</w:t>
            </w:r>
          </w:p>
        </w:tc>
        <w:tc>
          <w:tcPr>
            <w:tcW w:w="1559" w:type="dxa"/>
          </w:tcPr>
          <w:p w14:paraId="6271DFA9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59E461D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3F499B4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70D77B6D" w14:textId="77777777" w:rsidTr="00AF3424">
        <w:tc>
          <w:tcPr>
            <w:tcW w:w="14737" w:type="dxa"/>
            <w:gridSpan w:val="5"/>
          </w:tcPr>
          <w:p w14:paraId="1C7287FB" w14:textId="77777777" w:rsidR="00D85EAD" w:rsidRPr="00C86AB0" w:rsidRDefault="00D85EAD" w:rsidP="00D85EAD">
            <w:pPr>
              <w:spacing w:before="240" w:line="240" w:lineRule="auto"/>
              <w:rPr>
                <w:rFonts w:ascii="Times New Roman" w:hAnsi="Times New Roman" w:cs="Times New Roman"/>
                <w:b/>
              </w:rPr>
            </w:pPr>
            <w:r w:rsidRPr="009021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2.4.    Трудовые ресурсы</w:t>
            </w:r>
          </w:p>
        </w:tc>
      </w:tr>
      <w:tr w:rsidR="00D85EAD" w:rsidRPr="00582EDC" w14:paraId="5DC13BFA" w14:textId="77777777" w:rsidTr="00B058D7">
        <w:trPr>
          <w:trHeight w:val="1529"/>
        </w:trPr>
        <w:tc>
          <w:tcPr>
            <w:tcW w:w="873" w:type="dxa"/>
          </w:tcPr>
          <w:p w14:paraId="15A6FD3C" w14:textId="77777777" w:rsidR="00D85EAD" w:rsidRPr="00C86AB0" w:rsidRDefault="00D85EA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2.4.1.</w:t>
            </w:r>
          </w:p>
        </w:tc>
        <w:tc>
          <w:tcPr>
            <w:tcW w:w="6919" w:type="dxa"/>
          </w:tcPr>
          <w:p w14:paraId="424DAB5B" w14:textId="77777777" w:rsidR="00D85EAD" w:rsidRPr="00C86AB0" w:rsidRDefault="00D85EAD" w:rsidP="00D85E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17AC0">
              <w:rPr>
                <w:rFonts w:ascii="Times New Roman" w:hAnsi="Times New Roman" w:cs="Times New Roman"/>
              </w:rPr>
              <w:t xml:space="preserve">Внутренние правила оценки содержат принципы и процедуры, позволяющие получить разумную уверенность в том, что для качественного оказания аудиторских услуг аудитор </w:t>
            </w:r>
            <w:r>
              <w:rPr>
                <w:rFonts w:ascii="Times New Roman" w:hAnsi="Times New Roman" w:cs="Times New Roman"/>
              </w:rPr>
              <w:sym w:font="Symbol" w:char="F02D"/>
            </w:r>
            <w:r w:rsidRPr="00D17AC0">
              <w:rPr>
                <w:rFonts w:ascii="Times New Roman" w:hAnsi="Times New Roman" w:cs="Times New Roman"/>
              </w:rPr>
              <w:t xml:space="preserve"> индивидуальный предприниматель име</w:t>
            </w:r>
            <w:r>
              <w:rPr>
                <w:rFonts w:ascii="Times New Roman" w:hAnsi="Times New Roman" w:cs="Times New Roman"/>
              </w:rPr>
              <w:t>ет</w:t>
            </w:r>
            <w:r w:rsidRPr="00D17AC0">
              <w:rPr>
                <w:rFonts w:ascii="Times New Roman" w:hAnsi="Times New Roman" w:cs="Times New Roman"/>
              </w:rPr>
              <w:t xml:space="preserve"> соответствующую выполняемым аудиторским заданиям компетентность и квалификацию, соблюда</w:t>
            </w:r>
            <w:r>
              <w:rPr>
                <w:rFonts w:ascii="Times New Roman" w:hAnsi="Times New Roman" w:cs="Times New Roman"/>
              </w:rPr>
              <w:t xml:space="preserve">ет </w:t>
            </w:r>
            <w:r w:rsidRPr="00D17AC0">
              <w:rPr>
                <w:rFonts w:ascii="Times New Roman" w:hAnsi="Times New Roman" w:cs="Times New Roman"/>
              </w:rPr>
              <w:t>этические требования.</w:t>
            </w:r>
          </w:p>
        </w:tc>
        <w:tc>
          <w:tcPr>
            <w:tcW w:w="1559" w:type="dxa"/>
          </w:tcPr>
          <w:p w14:paraId="38B3A39E" w14:textId="77777777" w:rsidR="00D85EAD" w:rsidRPr="00C86AB0" w:rsidRDefault="00D85EA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98AAE8" w14:textId="77777777" w:rsidR="00D85EAD" w:rsidRPr="00C86AB0" w:rsidRDefault="00D85EA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1E15D33" w14:textId="77777777" w:rsidR="00D85EAD" w:rsidRPr="00C86AB0" w:rsidRDefault="00D85EA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453628D2" w14:textId="77777777" w:rsidTr="00C86AB0">
        <w:tc>
          <w:tcPr>
            <w:tcW w:w="873" w:type="dxa"/>
          </w:tcPr>
          <w:p w14:paraId="5926C67A" w14:textId="77777777" w:rsidR="00D85EAD" w:rsidRPr="00C86AB0" w:rsidRDefault="00D85EA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2.4.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3F991C4C" w14:textId="77777777" w:rsidR="00D85EAD" w:rsidRPr="00C86AB0" w:rsidRDefault="00D85EAD" w:rsidP="00D85E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Аудитором – индивидуальным предпринимателем установлены требования к своему непрерывному образованию.</w:t>
            </w:r>
          </w:p>
        </w:tc>
        <w:tc>
          <w:tcPr>
            <w:tcW w:w="1559" w:type="dxa"/>
          </w:tcPr>
          <w:p w14:paraId="6FDF719D" w14:textId="77777777" w:rsidR="00D85EAD" w:rsidRPr="00C86AB0" w:rsidRDefault="00D85EA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16845A" w14:textId="77777777" w:rsidR="00D85EAD" w:rsidRPr="00C86AB0" w:rsidRDefault="00D85EA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CE05552" w14:textId="77777777" w:rsidR="00D85EAD" w:rsidRPr="00C86AB0" w:rsidRDefault="00D85EA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BBD" w:rsidRPr="00582EDC" w14:paraId="4E745C62" w14:textId="77777777" w:rsidTr="00D15FCF">
        <w:trPr>
          <w:trHeight w:val="1222"/>
        </w:trPr>
        <w:tc>
          <w:tcPr>
            <w:tcW w:w="873" w:type="dxa"/>
          </w:tcPr>
          <w:p w14:paraId="49C8C7D8" w14:textId="77777777" w:rsidR="00E60BBD" w:rsidRPr="00C86AB0" w:rsidRDefault="00E60BB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2.4.3.</w:t>
            </w:r>
          </w:p>
        </w:tc>
        <w:tc>
          <w:tcPr>
            <w:tcW w:w="6919" w:type="dxa"/>
          </w:tcPr>
          <w:p w14:paraId="36A79537" w14:textId="77777777" w:rsidR="00E60BBD" w:rsidRPr="00C86AB0" w:rsidRDefault="00E60BBD" w:rsidP="00D85E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70AE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анализу возможности единоличного качественного выполнения аудиторского задания с учетом наличия необходимого времени на его выполнение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56144076" w14:textId="77777777" w:rsidR="00E60BBD" w:rsidRPr="00C86AB0" w:rsidRDefault="00E60BB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1F9D4C5" w14:textId="56008DE2" w:rsidR="00E60BBD" w:rsidRPr="00C86AB0" w:rsidRDefault="00E60BB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864649B" w14:textId="77777777" w:rsidR="00E60BBD" w:rsidRPr="00C86AB0" w:rsidRDefault="00E60BB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5EA8F58A" w14:textId="77777777" w:rsidTr="009D5C81">
        <w:trPr>
          <w:trHeight w:val="1212"/>
        </w:trPr>
        <w:tc>
          <w:tcPr>
            <w:tcW w:w="873" w:type="dxa"/>
            <w:shd w:val="clear" w:color="auto" w:fill="auto"/>
          </w:tcPr>
          <w:p w14:paraId="56036598" w14:textId="77777777" w:rsidR="00D85EAD" w:rsidRPr="00502CEB" w:rsidRDefault="00D85EA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t>2.4.4.</w:t>
            </w:r>
          </w:p>
        </w:tc>
        <w:tc>
          <w:tcPr>
            <w:tcW w:w="6919" w:type="dxa"/>
          </w:tcPr>
          <w:p w14:paraId="5B5D6610" w14:textId="77777777" w:rsidR="00D85EAD" w:rsidRPr="004070AE" w:rsidRDefault="00D85EAD" w:rsidP="00D85E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70AE">
              <w:rPr>
                <w:rFonts w:ascii="Times New Roman" w:hAnsi="Times New Roman" w:cs="Times New Roman"/>
              </w:rPr>
              <w:t xml:space="preserve">Внутренними правилами оценки качества установлена система учета </w:t>
            </w:r>
            <w:r>
              <w:rPr>
                <w:rFonts w:ascii="Times New Roman" w:hAnsi="Times New Roman" w:cs="Times New Roman"/>
              </w:rPr>
              <w:t xml:space="preserve">времени </w:t>
            </w:r>
            <w:r w:rsidRPr="004070AE">
              <w:rPr>
                <w:rFonts w:ascii="Times New Roman" w:hAnsi="Times New Roman" w:cs="Times New Roman"/>
              </w:rPr>
              <w:t xml:space="preserve">необходимого </w:t>
            </w:r>
            <w:r>
              <w:rPr>
                <w:rFonts w:ascii="Times New Roman" w:hAnsi="Times New Roman" w:cs="Times New Roman"/>
              </w:rPr>
              <w:t xml:space="preserve">аудитору – индивидуальному предпринимателю </w:t>
            </w:r>
            <w:r w:rsidRPr="004070AE">
              <w:rPr>
                <w:rFonts w:ascii="Times New Roman" w:hAnsi="Times New Roman" w:cs="Times New Roman"/>
              </w:rPr>
              <w:t>для качественного выполнения каждого аудиторского задания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29215898" w14:textId="77777777" w:rsidR="00D85EAD" w:rsidRPr="00C86AB0" w:rsidRDefault="00D85EA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F507E74" w14:textId="08989A56" w:rsidR="00D85EAD" w:rsidRPr="00C86AB0" w:rsidRDefault="00D85EAD" w:rsidP="00D85EA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E103408" w14:textId="77777777" w:rsidR="00D85EAD" w:rsidRPr="00C86AB0" w:rsidRDefault="00D85EAD" w:rsidP="00D85E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4D520ED7" w14:textId="77777777" w:rsidTr="00AF3424">
        <w:tc>
          <w:tcPr>
            <w:tcW w:w="14737" w:type="dxa"/>
            <w:gridSpan w:val="5"/>
          </w:tcPr>
          <w:p w14:paraId="12E098C9" w14:textId="77777777" w:rsidR="00D85EAD" w:rsidRPr="00C86AB0" w:rsidRDefault="00D85EAD" w:rsidP="00D85EAD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2.5.    Выполнение аудиторского задания</w:t>
            </w:r>
          </w:p>
        </w:tc>
      </w:tr>
      <w:tr w:rsidR="00D85EAD" w:rsidRPr="00582EDC" w14:paraId="6E6232F3" w14:textId="77777777" w:rsidTr="00C86AB0">
        <w:tc>
          <w:tcPr>
            <w:tcW w:w="873" w:type="dxa"/>
          </w:tcPr>
          <w:p w14:paraId="6010344E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6919" w:type="dxa"/>
          </w:tcPr>
          <w:tbl>
            <w:tblPr>
              <w:tblW w:w="6807" w:type="dxa"/>
              <w:tblLayout w:type="fixed"/>
              <w:tblLook w:val="04A0" w:firstRow="1" w:lastRow="0" w:firstColumn="1" w:lastColumn="0" w:noHBand="0" w:noVBand="1"/>
            </w:tblPr>
            <w:tblGrid>
              <w:gridCol w:w="6807"/>
            </w:tblGrid>
            <w:tr w:rsidR="00D85EAD" w:rsidRPr="00582EDC" w14:paraId="4AF1D3D7" w14:textId="77777777" w:rsidTr="00B058D7">
              <w:trPr>
                <w:trHeight w:val="521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B38B3F" w14:textId="77777777" w:rsidR="00C1544B" w:rsidRDefault="00D85EAD" w:rsidP="009D5C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3DE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Внутренние правила оценки качества содержат принципы и процедуры</w:t>
                  </w: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:</w:t>
                  </w:r>
                </w:p>
              </w:tc>
            </w:tr>
            <w:tr w:rsidR="00D85EAD" w:rsidRPr="00582EDC" w14:paraId="7A821926" w14:textId="77777777" w:rsidTr="003A387B">
              <w:trPr>
                <w:trHeight w:val="62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A58C4C9" w14:textId="77777777" w:rsidR="00C1544B" w:rsidRDefault="00D85EAD" w:rsidP="009D5C81">
                  <w:pPr>
                    <w:pStyle w:val="a3"/>
                    <w:numPr>
                      <w:ilvl w:val="0"/>
                      <w:numId w:val="26"/>
                    </w:numPr>
                    <w:spacing w:after="0" w:line="240" w:lineRule="auto"/>
                    <w:ind w:left="30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1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направленные на поддержание постоянного качества выполнения аудиторских заданий</w:t>
                  </w: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</w:t>
                  </w:r>
                </w:p>
              </w:tc>
            </w:tr>
            <w:tr w:rsidR="00D85EAD" w:rsidRPr="00582EDC" w14:paraId="1AF56871" w14:textId="77777777" w:rsidTr="00B058D7">
              <w:trPr>
                <w:trHeight w:val="664"/>
              </w:trPr>
              <w:tc>
                <w:tcPr>
                  <w:tcW w:w="6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C0BC79B" w14:textId="77777777" w:rsidR="00C1544B" w:rsidRDefault="00D85EAD" w:rsidP="009D5C81">
                  <w:pPr>
                    <w:pStyle w:val="a3"/>
                    <w:numPr>
                      <w:ilvl w:val="0"/>
                      <w:numId w:val="26"/>
                    </w:numPr>
                    <w:spacing w:after="0" w:line="240" w:lineRule="auto"/>
                    <w:ind w:left="302"/>
                    <w:contextualSpacing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551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устанавливающие ответственность и </w:t>
                  </w:r>
                  <w:proofErr w:type="gramStart"/>
                  <w:r w:rsidRPr="003551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обязанности по внутренней оценке</w:t>
                  </w:r>
                  <w:proofErr w:type="gramEnd"/>
                  <w:r w:rsidRPr="003551C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качества выполнения аудиторского задания</w:t>
                  </w:r>
                  <w:r w:rsidRPr="00C86AB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</w:tr>
          </w:tbl>
          <w:p w14:paraId="53B47684" w14:textId="77777777" w:rsidR="00D85EAD" w:rsidRPr="00C86AB0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D337A06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ADD0A60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CE3E8AF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414270EE" w14:textId="77777777" w:rsidTr="00C86AB0">
        <w:tc>
          <w:tcPr>
            <w:tcW w:w="873" w:type="dxa"/>
          </w:tcPr>
          <w:p w14:paraId="48498904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2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481A384B" w14:textId="77777777" w:rsidR="00D85EAD" w:rsidRPr="00C86AB0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организацию процесса планирования выполнения аудиторских заданий, обеспечивающую выполнение целей аудита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30EE66EB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4EF1EC3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47BED11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5C5B9299" w14:textId="77777777" w:rsidTr="00C86AB0">
        <w:tc>
          <w:tcPr>
            <w:tcW w:w="873" w:type="dxa"/>
          </w:tcPr>
          <w:p w14:paraId="2CF32671" w14:textId="77777777" w:rsidR="00D85EAD" w:rsidRPr="00B76664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76664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3</w:t>
            </w:r>
            <w:r w:rsidRPr="00B766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07167793" w14:textId="77777777" w:rsidR="00D85EAD" w:rsidRPr="00B76664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и процедуры, установленные внутренними правилами оценки качества предусматривают процессы, обеспечивающие соблюдение требований актов законодательства, применимых к выполнению аудиторских заданий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03F5F090" w14:textId="77777777" w:rsidR="00D85EAD" w:rsidRPr="00B76664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1A7398" w14:textId="77777777" w:rsidR="00D85EAD" w:rsidRPr="00B76664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AD1594C" w14:textId="77777777" w:rsidR="00D85EAD" w:rsidRPr="00B76664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47AA45C9" w14:textId="77777777" w:rsidTr="00C86AB0">
        <w:tc>
          <w:tcPr>
            <w:tcW w:w="873" w:type="dxa"/>
          </w:tcPr>
          <w:p w14:paraId="4013D731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543343F2" w14:textId="77777777" w:rsidR="00D85EAD" w:rsidRPr="00C86AB0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>Принципы и процедуры, установленные внутренними правилами оценки качества предусматривают процессы проведения консультаций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4DC29040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C24D253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BA58348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59EF544B" w14:textId="77777777" w:rsidTr="00C86AB0">
        <w:tc>
          <w:tcPr>
            <w:tcW w:w="873" w:type="dxa"/>
          </w:tcPr>
          <w:p w14:paraId="6A4407C2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2.5.5.</w:t>
            </w:r>
          </w:p>
        </w:tc>
        <w:tc>
          <w:tcPr>
            <w:tcW w:w="6919" w:type="dxa"/>
          </w:tcPr>
          <w:p w14:paraId="4EEA9237" w14:textId="372D1391" w:rsidR="00D85EAD" w:rsidRPr="00163352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163352">
              <w:rPr>
                <w:rFonts w:ascii="Times New Roman" w:hAnsi="Times New Roman" w:cs="Times New Roman"/>
              </w:rPr>
              <w:t xml:space="preserve">Принципы и процедуры, установленные внутренними правилами оценки качества предусматривают методы проведения внутренней оценки качества </w:t>
            </w:r>
            <w:r>
              <w:rPr>
                <w:rFonts w:ascii="Times New Roman" w:hAnsi="Times New Roman" w:cs="Times New Roman"/>
              </w:rPr>
              <w:t>выполнения аудиторского задания</w:t>
            </w:r>
            <w:r w:rsidRPr="00163352">
              <w:rPr>
                <w:rFonts w:ascii="Times New Roman" w:hAnsi="Times New Roman" w:cs="Times New Roman"/>
              </w:rPr>
              <w:t>, обоснованности сделанных выводов, принятых решений, сформулированного аудиторского мнения в аудиторском заключении и подготовленных иных итоговых документов по результатам выполнения аудиторских заданий</w:t>
            </w:r>
            <w:r w:rsidR="004322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17F821AC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5308739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1C050F9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63BD2BC1" w14:textId="77777777" w:rsidTr="009D5C81">
        <w:trPr>
          <w:trHeight w:val="1975"/>
        </w:trPr>
        <w:tc>
          <w:tcPr>
            <w:tcW w:w="873" w:type="dxa"/>
          </w:tcPr>
          <w:p w14:paraId="4D81BA68" w14:textId="77777777" w:rsidR="00D85EAD" w:rsidRPr="00502CEB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02CEB">
              <w:rPr>
                <w:rFonts w:ascii="Times New Roman" w:hAnsi="Times New Roman" w:cs="Times New Roman"/>
              </w:rPr>
              <w:t>2.5.6.</w:t>
            </w:r>
          </w:p>
        </w:tc>
        <w:tc>
          <w:tcPr>
            <w:tcW w:w="6919" w:type="dxa"/>
          </w:tcPr>
          <w:p w14:paraId="04D8F69C" w14:textId="61658B6A" w:rsidR="00D85EAD" w:rsidRPr="00C86AB0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Критерии отнесения аудиторских заданий к заданиям, требующим проведение внутренней оценки качества их выполнения, установленные внутренними правилами оценки качества включают аудиторские задания, определенные внутренними правилами аудиторской деятельности, принятыми Аудиторской палатой</w:t>
            </w:r>
            <w:r>
              <w:rPr>
                <w:rFonts w:ascii="Times New Roman" w:hAnsi="Times New Roman" w:cs="Times New Roman"/>
              </w:rPr>
              <w:t>, а также могут быть дополнены иными критериями, установленными аудитором – индивидуальным предпринимателем.</w:t>
            </w:r>
          </w:p>
        </w:tc>
        <w:tc>
          <w:tcPr>
            <w:tcW w:w="1559" w:type="dxa"/>
          </w:tcPr>
          <w:p w14:paraId="12797573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9B67C9" w14:textId="77777777" w:rsidR="00D85EAD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E96DE6" w14:textId="77777777" w:rsidR="00D85EAD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29EF45" w14:textId="77777777" w:rsidR="00D85EAD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CCCDF6" w14:textId="5FABA168" w:rsidR="00D85EAD" w:rsidRPr="00C86AB0" w:rsidRDefault="00D85EAD" w:rsidP="00D85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5060A12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BBD" w:rsidRPr="00582EDC" w14:paraId="3622BAB8" w14:textId="77777777" w:rsidTr="00F76EFF">
        <w:trPr>
          <w:trHeight w:val="999"/>
        </w:trPr>
        <w:tc>
          <w:tcPr>
            <w:tcW w:w="873" w:type="dxa"/>
          </w:tcPr>
          <w:p w14:paraId="6B44756F" w14:textId="77777777" w:rsidR="00E60BBD" w:rsidRPr="00C86AB0" w:rsidRDefault="00E60BB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2.5.</w:t>
            </w:r>
            <w:r>
              <w:rPr>
                <w:rFonts w:ascii="Times New Roman" w:hAnsi="Times New Roman" w:cs="Times New Roman"/>
              </w:rPr>
              <w:t>7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3C5A19DD" w14:textId="77777777" w:rsidR="00E60BBD" w:rsidRPr="00C86AB0" w:rsidRDefault="00E60BB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процедуры, определяющие характер, сроки и объем процедур внутренней оценки качества выполнения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679EF48C" w14:textId="77777777" w:rsidR="00E60BBD" w:rsidRPr="00C86AB0" w:rsidRDefault="00E60BB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1880B7" w14:textId="0D3F8F31" w:rsidR="00E60BBD" w:rsidRPr="00C86AB0" w:rsidRDefault="00E60BB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0ECEDD" w14:textId="77777777" w:rsidR="00E60BBD" w:rsidRPr="00C86AB0" w:rsidRDefault="00E60BB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24DC1ADF" w14:textId="77777777" w:rsidTr="00C86AB0">
        <w:tc>
          <w:tcPr>
            <w:tcW w:w="873" w:type="dxa"/>
          </w:tcPr>
          <w:p w14:paraId="54CF918E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2.5.8.</w:t>
            </w:r>
          </w:p>
        </w:tc>
        <w:tc>
          <w:tcPr>
            <w:tcW w:w="6919" w:type="dxa"/>
          </w:tcPr>
          <w:p w14:paraId="3A0FD89E" w14:textId="77777777" w:rsidR="00D85EAD" w:rsidRPr="00B01356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376D7B">
              <w:rPr>
                <w:rFonts w:ascii="Times New Roman" w:hAnsi="Times New Roman" w:cs="Times New Roman"/>
              </w:rPr>
              <w:t>Внутренними правилами оценки качества предусмотрено, что внутренняя оценка качества выполнения аудиторского задания осуществляется с привлечением экспертов по внутренней оценке.</w:t>
            </w:r>
          </w:p>
        </w:tc>
        <w:tc>
          <w:tcPr>
            <w:tcW w:w="1559" w:type="dxa"/>
          </w:tcPr>
          <w:p w14:paraId="0CF5EBAF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15F5A96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223074E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7D0FB560" w14:textId="77777777" w:rsidTr="00C86AB0">
        <w:tc>
          <w:tcPr>
            <w:tcW w:w="873" w:type="dxa"/>
          </w:tcPr>
          <w:p w14:paraId="2AFFA731" w14:textId="77777777" w:rsidR="00D85EAD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2.5.9.</w:t>
            </w:r>
          </w:p>
        </w:tc>
        <w:tc>
          <w:tcPr>
            <w:tcW w:w="6919" w:type="dxa"/>
          </w:tcPr>
          <w:p w14:paraId="2CBDD5E6" w14:textId="77777777" w:rsidR="00D85EAD" w:rsidRPr="00B01356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документирования внутренней оценки качества выполнения аудиторского задания.</w:t>
            </w:r>
          </w:p>
        </w:tc>
        <w:tc>
          <w:tcPr>
            <w:tcW w:w="1559" w:type="dxa"/>
          </w:tcPr>
          <w:p w14:paraId="09C39CE5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066A37B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C9A788D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334C45D3" w14:textId="77777777" w:rsidTr="00C86AB0">
        <w:tc>
          <w:tcPr>
            <w:tcW w:w="873" w:type="dxa"/>
          </w:tcPr>
          <w:p w14:paraId="5EAE2354" w14:textId="77777777" w:rsidR="00D85EAD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2.5.10.</w:t>
            </w:r>
          </w:p>
        </w:tc>
        <w:tc>
          <w:tcPr>
            <w:tcW w:w="6919" w:type="dxa"/>
          </w:tcPr>
          <w:p w14:paraId="598E264E" w14:textId="77777777" w:rsidR="00D85EAD" w:rsidRPr="00B01356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Внутренние правила оценки качества содержат принципы и процедуры по рассмотрению и разрешению разногласий с консультантами и, где это применимо, с лицом, осуществляющим внутреннюю оценку качества выполнения аудиторского задания.</w:t>
            </w:r>
          </w:p>
        </w:tc>
        <w:tc>
          <w:tcPr>
            <w:tcW w:w="1559" w:type="dxa"/>
          </w:tcPr>
          <w:p w14:paraId="3D60618B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58AD7DB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A87B58A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4D85F213" w14:textId="77777777" w:rsidTr="006A107D">
        <w:trPr>
          <w:trHeight w:val="1006"/>
        </w:trPr>
        <w:tc>
          <w:tcPr>
            <w:tcW w:w="873" w:type="dxa"/>
          </w:tcPr>
          <w:p w14:paraId="101F8F90" w14:textId="77777777" w:rsidR="00D85EAD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2.5.11.</w:t>
            </w:r>
          </w:p>
        </w:tc>
        <w:tc>
          <w:tcPr>
            <w:tcW w:w="6919" w:type="dxa"/>
          </w:tcPr>
          <w:p w14:paraId="25D34DF9" w14:textId="77777777" w:rsidR="00D85EAD" w:rsidRPr="00B01356" w:rsidRDefault="00D85EAD" w:rsidP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01356">
              <w:rPr>
                <w:rFonts w:ascii="Times New Roman" w:hAnsi="Times New Roman" w:cs="Times New Roman"/>
              </w:rPr>
              <w:t>Внутренними правилами оценки качества установлены принципы и процедуры в отношении документирования выполнения аудиторского задания.</w:t>
            </w:r>
          </w:p>
        </w:tc>
        <w:tc>
          <w:tcPr>
            <w:tcW w:w="1559" w:type="dxa"/>
          </w:tcPr>
          <w:p w14:paraId="366307F3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34BB7D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2096574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14EA0D84" w14:textId="77777777" w:rsidTr="0090214E">
        <w:trPr>
          <w:trHeight w:val="518"/>
        </w:trPr>
        <w:tc>
          <w:tcPr>
            <w:tcW w:w="14737" w:type="dxa"/>
            <w:gridSpan w:val="5"/>
          </w:tcPr>
          <w:p w14:paraId="26A4A210" w14:textId="77777777" w:rsidR="00D85EAD" w:rsidRPr="00C86AB0" w:rsidRDefault="00D85EAD" w:rsidP="00D85EAD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6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2.6   Внутренний мониторинг</w:t>
            </w:r>
          </w:p>
        </w:tc>
      </w:tr>
      <w:tr w:rsidR="00D85EAD" w:rsidRPr="00582EDC" w14:paraId="68443AEE" w14:textId="77777777" w:rsidTr="009D5C81">
        <w:trPr>
          <w:trHeight w:val="699"/>
        </w:trPr>
        <w:tc>
          <w:tcPr>
            <w:tcW w:w="873" w:type="dxa"/>
          </w:tcPr>
          <w:p w14:paraId="7215424A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2.6.1.</w:t>
            </w:r>
          </w:p>
        </w:tc>
        <w:tc>
          <w:tcPr>
            <w:tcW w:w="6919" w:type="dxa"/>
          </w:tcPr>
          <w:p w14:paraId="05247318" w14:textId="565BEE7E" w:rsidR="00D85EAD" w:rsidRPr="00C86AB0" w:rsidRDefault="00D85EAD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9625D">
              <w:rPr>
                <w:rFonts w:ascii="Times New Roman" w:hAnsi="Times New Roman" w:cs="Times New Roman"/>
              </w:rPr>
              <w:t>Внутренними правилами оценки качества предусмотрен ежегодный анализ и оценка системы внутренней оценки качества, включая периодическое внутреннее инспектирование по крайней мере одного завершенного аудиторского задания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14:paraId="62600721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8FE6BA9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374F0BB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583E0E87" w14:textId="77777777" w:rsidTr="00C1544B">
        <w:trPr>
          <w:trHeight w:val="1006"/>
        </w:trPr>
        <w:tc>
          <w:tcPr>
            <w:tcW w:w="873" w:type="dxa"/>
          </w:tcPr>
          <w:p w14:paraId="1C95A630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2.6.2.</w:t>
            </w:r>
          </w:p>
        </w:tc>
        <w:tc>
          <w:tcPr>
            <w:tcW w:w="6919" w:type="dxa"/>
          </w:tcPr>
          <w:p w14:paraId="34153E3A" w14:textId="77777777" w:rsidR="00D85EAD" w:rsidRPr="00C86AB0" w:rsidRDefault="00D85EAD" w:rsidP="00D85EA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сроки и критерии выбора аудиторских заданий для внутреннего инспектирования.</w:t>
            </w:r>
          </w:p>
        </w:tc>
        <w:tc>
          <w:tcPr>
            <w:tcW w:w="1559" w:type="dxa"/>
          </w:tcPr>
          <w:p w14:paraId="2E011927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B2EBE16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B3F58CA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0576D97B" w14:textId="77777777" w:rsidTr="00C1544B">
        <w:trPr>
          <w:trHeight w:val="999"/>
        </w:trPr>
        <w:tc>
          <w:tcPr>
            <w:tcW w:w="873" w:type="dxa"/>
          </w:tcPr>
          <w:p w14:paraId="7A985C80" w14:textId="5A64F1B0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</w:t>
            </w:r>
            <w:r w:rsidR="004322B8">
              <w:rPr>
                <w:rFonts w:ascii="Times New Roman" w:hAnsi="Times New Roman" w:cs="Times New Roman"/>
              </w:rPr>
              <w:t>3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422192E9" w14:textId="77777777" w:rsidR="00D85EAD" w:rsidRPr="00C86AB0" w:rsidRDefault="00D85EAD" w:rsidP="00D85EA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оценку последствий недостатков, выявленных в результате процесса внутреннего мониторинга</w:t>
            </w: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1D0DCA97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521C372" w14:textId="77777777" w:rsidR="00D85EAD" w:rsidRPr="00C86AB0" w:rsidRDefault="00D85EAD" w:rsidP="00D85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B53B5EB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7D8" w:rsidRPr="00582EDC" w14:paraId="20243E81" w14:textId="77777777" w:rsidTr="00C71ADE">
        <w:trPr>
          <w:trHeight w:val="1505"/>
        </w:trPr>
        <w:tc>
          <w:tcPr>
            <w:tcW w:w="873" w:type="dxa"/>
          </w:tcPr>
          <w:p w14:paraId="3B8206BF" w14:textId="6D98D130" w:rsidR="004207D8" w:rsidRPr="00C86AB0" w:rsidRDefault="004207D8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86AB0">
              <w:rPr>
                <w:rFonts w:ascii="Times New Roman" w:hAnsi="Times New Roman" w:cs="Times New Roman"/>
              </w:rPr>
              <w:t>2.6.</w:t>
            </w:r>
            <w:r>
              <w:rPr>
                <w:rFonts w:ascii="Times New Roman" w:hAnsi="Times New Roman" w:cs="Times New Roman"/>
              </w:rPr>
              <w:t>4</w:t>
            </w:r>
            <w:r w:rsidRPr="00C86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064996AC" w14:textId="77777777" w:rsidR="004207D8" w:rsidRPr="00C86AB0" w:rsidRDefault="004207D8" w:rsidP="00D85EA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предусматривают документирование процесса внут</w:t>
            </w:r>
            <w:r w:rsidRPr="000C54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реннего мониторинга (</w:t>
            </w:r>
            <w:r w:rsidRPr="009D5C81">
              <w:rPr>
                <w:rFonts w:ascii="Times New Roman" w:hAnsi="Times New Roman" w:cs="Times New Roman"/>
              </w:rPr>
              <w:t>в качестве ежегодного отчета о внутреннем мониторинге может рассматриваться форма самооценки, представляемая им в Аудиторскую палату)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его результатов и мероприятий по устранению выявленных недостатков</w:t>
            </w:r>
            <w:r w:rsidRPr="00C86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5025EA53" w14:textId="77777777" w:rsidR="004207D8" w:rsidRPr="00C86AB0" w:rsidRDefault="004207D8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99B4193" w14:textId="77777777" w:rsidR="004207D8" w:rsidRPr="00C86AB0" w:rsidRDefault="004207D8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42F92EC" w14:textId="77777777" w:rsidR="004207D8" w:rsidRPr="00C86AB0" w:rsidRDefault="004207D8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4576D005" w14:textId="77777777" w:rsidTr="006A107D">
        <w:trPr>
          <w:trHeight w:val="1505"/>
        </w:trPr>
        <w:tc>
          <w:tcPr>
            <w:tcW w:w="873" w:type="dxa"/>
          </w:tcPr>
          <w:p w14:paraId="7F6F89D1" w14:textId="49EC018B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2.6.</w:t>
            </w:r>
            <w:r w:rsidR="004322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75071387" w14:textId="7EE11660" w:rsidR="00D85EAD" w:rsidRPr="00B9625D" w:rsidRDefault="00D85EAD" w:rsidP="00D85EA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Внутренними правилами оценки качества предусмотрено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привлечение 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реже одного раза в три года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(ежего</w:t>
            </w:r>
            <w:r w:rsidRPr="00E33280">
              <w:rPr>
                <w:rFonts w:ascii="Times New Roman" w:eastAsia="Times New Roman" w:hAnsi="Times New Roman" w:cs="Times New Roman"/>
                <w:lang w:eastAsia="ru-RU"/>
              </w:rPr>
              <w:t xml:space="preserve">дно </w:t>
            </w:r>
            <w:r w:rsidRPr="00E33280">
              <w:rPr>
                <w:rFonts w:ascii="Times New Roman" w:hAnsi="Times New Roman" w:cs="Times New Roman"/>
              </w:rPr>
              <w:t>при наличии факторов, установленных внутренними правилами аудиторской деятельности, принятыми Аудиторской палатой</w:t>
            </w:r>
            <w:r>
              <w:rPr>
                <w:rFonts w:ascii="Times New Roman" w:hAnsi="Times New Roman" w:cs="Times New Roman"/>
              </w:rPr>
              <w:t>)</w:t>
            </w:r>
            <w:r w:rsidR="00570C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эксперта по внутренней оценке</w:t>
            </w:r>
            <w:proofErr w:type="gramEnd"/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осуществления внутреннего мониторинга.</w:t>
            </w:r>
          </w:p>
        </w:tc>
        <w:tc>
          <w:tcPr>
            <w:tcW w:w="1559" w:type="dxa"/>
          </w:tcPr>
          <w:p w14:paraId="2B8524F2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DE717FB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58FB747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0705C243" w14:textId="77777777" w:rsidTr="00430F45">
        <w:tc>
          <w:tcPr>
            <w:tcW w:w="873" w:type="dxa"/>
          </w:tcPr>
          <w:p w14:paraId="7A17369D" w14:textId="7E040257" w:rsidR="00C1544B" w:rsidRDefault="00D85EAD" w:rsidP="009D5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  <w:r w:rsidR="004322B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67972D54" w14:textId="77777777" w:rsidR="00C1544B" w:rsidRDefault="00D85EAD" w:rsidP="009D5C8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Внутренние правила оценки качества содержат принципы и процедуры в отношении документирования вопросов, связанных с организацией и функционированием системы внутренней оценки качества, требующие:</w:t>
            </w:r>
          </w:p>
          <w:p w14:paraId="2DB2D8F1" w14:textId="77777777" w:rsidR="00C1544B" w:rsidRDefault="00D85EAD" w:rsidP="009D5C81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наличия надлежащей документации, обеспечивающей доказательства функционирования каждого элемента системы внутренней оценки качества;</w:t>
            </w:r>
          </w:p>
          <w:p w14:paraId="41395ED5" w14:textId="7ADAC36E" w:rsidR="00C1544B" w:rsidRDefault="00D85EAD" w:rsidP="009D5C81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документации в течение времени, достаточного для того, чтобы лица, выполняющие процедуры внутреннего мониторинга, могли оценить соблюдение требований системы внутренней оценки качества, или в течение более длительного времени в соответствии с требованиями законодательства;</w:t>
            </w:r>
          </w:p>
          <w:p w14:paraId="50F7DD95" w14:textId="77777777" w:rsidR="00C1544B" w:rsidRDefault="00D85EAD" w:rsidP="009D5C81">
            <w:pPr>
              <w:pStyle w:val="a3"/>
              <w:numPr>
                <w:ilvl w:val="0"/>
                <w:numId w:val="33"/>
              </w:numPr>
              <w:spacing w:after="0" w:line="240" w:lineRule="auto"/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документирования жалоб и заявлений, а также ответов на них.</w:t>
            </w:r>
          </w:p>
        </w:tc>
        <w:tc>
          <w:tcPr>
            <w:tcW w:w="1559" w:type="dxa"/>
          </w:tcPr>
          <w:p w14:paraId="4FFC6C8D" w14:textId="77777777" w:rsidR="00C1544B" w:rsidRDefault="00C1544B" w:rsidP="009D5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1DD4BBE" w14:textId="77777777" w:rsidR="00C1544B" w:rsidRDefault="00C1544B" w:rsidP="009D5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1AF8ECA" w14:textId="77777777" w:rsidR="00C1544B" w:rsidRDefault="00C1544B" w:rsidP="009D5C8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EAD" w:rsidRPr="00582EDC" w14:paraId="77C8A21E" w14:textId="77777777" w:rsidTr="00C86AB0">
        <w:tc>
          <w:tcPr>
            <w:tcW w:w="873" w:type="dxa"/>
          </w:tcPr>
          <w:p w14:paraId="02FA46E1" w14:textId="35884EAB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  <w:r w:rsidR="004322B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19" w:type="dxa"/>
          </w:tcPr>
          <w:p w14:paraId="567DE49A" w14:textId="77777777" w:rsidR="00D85EAD" w:rsidRPr="00B9625D" w:rsidRDefault="00D85EAD" w:rsidP="00D85EA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Внутренними правилами оценки качества предусмотрено хранение отчета, сформированного по результатам проведенного внутреннего мониторинга до завершения проводимой Аудиторской палатой внешней оценки качества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соответствующего периода</w:t>
            </w:r>
            <w:r w:rsidRPr="00B96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36B7D0FF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4D9AA71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D6C88CA" w14:textId="77777777" w:rsidR="00D85EAD" w:rsidRPr="00C86AB0" w:rsidRDefault="00D85EAD" w:rsidP="00D85E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005919" w14:textId="77777777" w:rsidR="00F602FD" w:rsidRPr="00C86AB0" w:rsidRDefault="00F602FD" w:rsidP="008A303A">
      <w:pPr>
        <w:spacing w:line="240" w:lineRule="auto"/>
        <w:rPr>
          <w:rFonts w:ascii="Times New Roman" w:hAnsi="Times New Roman" w:cs="Times New Roman"/>
        </w:rPr>
      </w:pPr>
    </w:p>
    <w:p w14:paraId="13670C32" w14:textId="77777777" w:rsidR="00EC4B7E" w:rsidRDefault="00EC4B7E" w:rsidP="008A3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115"/>
        <w:gridCol w:w="3115"/>
      </w:tblGrid>
      <w:tr w:rsidR="00EC4B7E" w:rsidRPr="00210642" w14:paraId="722B4211" w14:textId="77777777" w:rsidTr="00C86AB0">
        <w:tc>
          <w:tcPr>
            <w:tcW w:w="5103" w:type="dxa"/>
          </w:tcPr>
          <w:p w14:paraId="734B9428" w14:textId="77777777" w:rsidR="00EC4B7E" w:rsidRPr="004A405C" w:rsidRDefault="00EC4B7E" w:rsidP="007862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="00531B9D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14:paraId="357FB300" w14:textId="77777777" w:rsidR="00EC4B7E" w:rsidRPr="004A405C" w:rsidRDefault="00EC4B7E" w:rsidP="007862E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6D4151" w14:textId="091BE949" w:rsidR="00EC4B7E" w:rsidRPr="004A405C" w:rsidRDefault="00F11821" w:rsidP="007862E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ЭЦП</w:t>
            </w:r>
          </w:p>
        </w:tc>
        <w:tc>
          <w:tcPr>
            <w:tcW w:w="3115" w:type="dxa"/>
          </w:tcPr>
          <w:p w14:paraId="3C6F8895" w14:textId="77777777" w:rsidR="00EC4B7E" w:rsidRPr="004A405C" w:rsidRDefault="00EC4B7E" w:rsidP="007862E8">
            <w:pPr>
              <w:pBdr>
                <w:bottom w:val="single" w:sz="12" w:space="1" w:color="auto"/>
              </w:pBd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792E6" w14:textId="77777777" w:rsidR="00EC4B7E" w:rsidRPr="00210642" w:rsidRDefault="00EC4B7E" w:rsidP="0090214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C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bookmarkEnd w:id="0"/>
    </w:tbl>
    <w:p w14:paraId="00926F14" w14:textId="77777777" w:rsidR="009C19F6" w:rsidRPr="009C19F6" w:rsidRDefault="009C19F6" w:rsidP="00747413">
      <w:pPr>
        <w:spacing w:line="240" w:lineRule="auto"/>
        <w:rPr>
          <w:rFonts w:ascii="Times New Roman" w:hAnsi="Times New Roman" w:cs="Times New Roman"/>
        </w:rPr>
      </w:pPr>
    </w:p>
    <w:sectPr w:rsidR="009C19F6" w:rsidRPr="009C19F6" w:rsidSect="009D5C81">
      <w:pgSz w:w="16838" w:h="11906" w:orient="landscape"/>
      <w:pgMar w:top="993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2CB81" w14:textId="77777777" w:rsidR="00F2575A" w:rsidRDefault="00F2575A" w:rsidP="001460E9">
      <w:pPr>
        <w:spacing w:after="0" w:line="240" w:lineRule="auto"/>
      </w:pPr>
      <w:r>
        <w:separator/>
      </w:r>
    </w:p>
  </w:endnote>
  <w:endnote w:type="continuationSeparator" w:id="0">
    <w:p w14:paraId="4C957945" w14:textId="77777777" w:rsidR="00F2575A" w:rsidRDefault="00F2575A" w:rsidP="0014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6B0F1" w14:textId="77777777" w:rsidR="00F2575A" w:rsidRDefault="00F2575A" w:rsidP="001460E9">
      <w:pPr>
        <w:spacing w:after="0" w:line="240" w:lineRule="auto"/>
      </w:pPr>
      <w:r>
        <w:separator/>
      </w:r>
    </w:p>
  </w:footnote>
  <w:footnote w:type="continuationSeparator" w:id="0">
    <w:p w14:paraId="445AF204" w14:textId="77777777" w:rsidR="00F2575A" w:rsidRDefault="00F2575A" w:rsidP="00146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4DF9"/>
    <w:multiLevelType w:val="hybridMultilevel"/>
    <w:tmpl w:val="0CF67858"/>
    <w:lvl w:ilvl="0" w:tplc="EE42EF06">
      <w:start w:val="1"/>
      <w:numFmt w:val="bullet"/>
      <w:lvlText w:val=""/>
      <w:lvlJc w:val="left"/>
      <w:pPr>
        <w:ind w:left="6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1" w15:restartNumberingAfterBreak="0">
    <w:nsid w:val="04892466"/>
    <w:multiLevelType w:val="hybridMultilevel"/>
    <w:tmpl w:val="474A58C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7775"/>
    <w:multiLevelType w:val="hybridMultilevel"/>
    <w:tmpl w:val="47E6ACC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B7B"/>
    <w:multiLevelType w:val="hybridMultilevel"/>
    <w:tmpl w:val="FF32BAC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08B6"/>
    <w:multiLevelType w:val="hybridMultilevel"/>
    <w:tmpl w:val="B378A34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723B"/>
    <w:multiLevelType w:val="hybridMultilevel"/>
    <w:tmpl w:val="156E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14872"/>
    <w:multiLevelType w:val="hybridMultilevel"/>
    <w:tmpl w:val="E968F02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E763F"/>
    <w:multiLevelType w:val="hybridMultilevel"/>
    <w:tmpl w:val="1F98512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C7A92"/>
    <w:multiLevelType w:val="hybridMultilevel"/>
    <w:tmpl w:val="FC143D3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A6FC9"/>
    <w:multiLevelType w:val="hybridMultilevel"/>
    <w:tmpl w:val="C494F3B0"/>
    <w:lvl w:ilvl="0" w:tplc="33D27818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C770F"/>
    <w:multiLevelType w:val="hybridMultilevel"/>
    <w:tmpl w:val="851C022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E1099"/>
    <w:multiLevelType w:val="hybridMultilevel"/>
    <w:tmpl w:val="F1866534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D1510"/>
    <w:multiLevelType w:val="hybridMultilevel"/>
    <w:tmpl w:val="78889FC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253FF"/>
    <w:multiLevelType w:val="hybridMultilevel"/>
    <w:tmpl w:val="3762249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5C3C"/>
    <w:multiLevelType w:val="hybridMultilevel"/>
    <w:tmpl w:val="4266BEC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A21A0"/>
    <w:multiLevelType w:val="hybridMultilevel"/>
    <w:tmpl w:val="8442526E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24360"/>
    <w:multiLevelType w:val="multilevel"/>
    <w:tmpl w:val="AD284D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DC5FA3"/>
    <w:multiLevelType w:val="hybridMultilevel"/>
    <w:tmpl w:val="7B723256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C448D"/>
    <w:multiLevelType w:val="hybridMultilevel"/>
    <w:tmpl w:val="1B8C471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31C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3E44FF"/>
    <w:multiLevelType w:val="hybridMultilevel"/>
    <w:tmpl w:val="7462404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05AA2"/>
    <w:multiLevelType w:val="hybridMultilevel"/>
    <w:tmpl w:val="A3CE8A4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615B9"/>
    <w:multiLevelType w:val="hybridMultilevel"/>
    <w:tmpl w:val="0934661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A7C8D"/>
    <w:multiLevelType w:val="hybridMultilevel"/>
    <w:tmpl w:val="DC30CF7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61052"/>
    <w:multiLevelType w:val="hybridMultilevel"/>
    <w:tmpl w:val="BA64312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C62C1"/>
    <w:multiLevelType w:val="hybridMultilevel"/>
    <w:tmpl w:val="9D50B48C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013D1"/>
    <w:multiLevelType w:val="hybridMultilevel"/>
    <w:tmpl w:val="BD7E151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335CB"/>
    <w:multiLevelType w:val="hybridMultilevel"/>
    <w:tmpl w:val="E7D6C12A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71725"/>
    <w:multiLevelType w:val="hybridMultilevel"/>
    <w:tmpl w:val="2CBC8820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07F57"/>
    <w:multiLevelType w:val="hybridMultilevel"/>
    <w:tmpl w:val="0C7684A4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219AF"/>
    <w:multiLevelType w:val="hybridMultilevel"/>
    <w:tmpl w:val="2CCAA738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928D1"/>
    <w:multiLevelType w:val="hybridMultilevel"/>
    <w:tmpl w:val="34C84B22"/>
    <w:lvl w:ilvl="0" w:tplc="EE42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928DD"/>
    <w:multiLevelType w:val="hybridMultilevel"/>
    <w:tmpl w:val="BB9CE8EA"/>
    <w:lvl w:ilvl="0" w:tplc="F70C0EA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865529">
    <w:abstractNumId w:val="9"/>
  </w:num>
  <w:num w:numId="2" w16cid:durableId="111362521">
    <w:abstractNumId w:val="5"/>
  </w:num>
  <w:num w:numId="3" w16cid:durableId="1786998879">
    <w:abstractNumId w:val="16"/>
  </w:num>
  <w:num w:numId="4" w16cid:durableId="743333201">
    <w:abstractNumId w:val="19"/>
  </w:num>
  <w:num w:numId="5" w16cid:durableId="1306468864">
    <w:abstractNumId w:val="22"/>
  </w:num>
  <w:num w:numId="6" w16cid:durableId="1153106605">
    <w:abstractNumId w:val="15"/>
  </w:num>
  <w:num w:numId="7" w16cid:durableId="1224684749">
    <w:abstractNumId w:val="23"/>
  </w:num>
  <w:num w:numId="8" w16cid:durableId="527910272">
    <w:abstractNumId w:val="1"/>
  </w:num>
  <w:num w:numId="9" w16cid:durableId="1232041812">
    <w:abstractNumId w:val="32"/>
  </w:num>
  <w:num w:numId="10" w16cid:durableId="495726913">
    <w:abstractNumId w:val="20"/>
  </w:num>
  <w:num w:numId="11" w16cid:durableId="1035081156">
    <w:abstractNumId w:val="17"/>
  </w:num>
  <w:num w:numId="12" w16cid:durableId="973874768">
    <w:abstractNumId w:val="26"/>
  </w:num>
  <w:num w:numId="13" w16cid:durableId="455293772">
    <w:abstractNumId w:val="14"/>
  </w:num>
  <w:num w:numId="14" w16cid:durableId="1774936009">
    <w:abstractNumId w:val="7"/>
  </w:num>
  <w:num w:numId="15" w16cid:durableId="451049815">
    <w:abstractNumId w:val="24"/>
  </w:num>
  <w:num w:numId="16" w16cid:durableId="113597083">
    <w:abstractNumId w:val="6"/>
  </w:num>
  <w:num w:numId="17" w16cid:durableId="232739258">
    <w:abstractNumId w:val="29"/>
  </w:num>
  <w:num w:numId="18" w16cid:durableId="1080980714">
    <w:abstractNumId w:val="3"/>
  </w:num>
  <w:num w:numId="19" w16cid:durableId="842940175">
    <w:abstractNumId w:val="12"/>
  </w:num>
  <w:num w:numId="20" w16cid:durableId="1122849385">
    <w:abstractNumId w:val="10"/>
  </w:num>
  <w:num w:numId="21" w16cid:durableId="425004507">
    <w:abstractNumId w:val="31"/>
  </w:num>
  <w:num w:numId="22" w16cid:durableId="28576902">
    <w:abstractNumId w:val="13"/>
  </w:num>
  <w:num w:numId="23" w16cid:durableId="1308122926">
    <w:abstractNumId w:val="8"/>
  </w:num>
  <w:num w:numId="24" w16cid:durableId="829908814">
    <w:abstractNumId w:val="18"/>
  </w:num>
  <w:num w:numId="25" w16cid:durableId="984622890">
    <w:abstractNumId w:val="27"/>
  </w:num>
  <w:num w:numId="26" w16cid:durableId="1461457803">
    <w:abstractNumId w:val="2"/>
  </w:num>
  <w:num w:numId="27" w16cid:durableId="852380928">
    <w:abstractNumId w:val="11"/>
  </w:num>
  <w:num w:numId="28" w16cid:durableId="1346051844">
    <w:abstractNumId w:val="21"/>
  </w:num>
  <w:num w:numId="29" w16cid:durableId="1047726891">
    <w:abstractNumId w:val="28"/>
  </w:num>
  <w:num w:numId="30" w16cid:durableId="505052372">
    <w:abstractNumId w:val="0"/>
  </w:num>
  <w:num w:numId="31" w16cid:durableId="401559824">
    <w:abstractNumId w:val="4"/>
  </w:num>
  <w:num w:numId="32" w16cid:durableId="1448160895">
    <w:abstractNumId w:val="30"/>
  </w:num>
  <w:num w:numId="33" w16cid:durableId="13787773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F6"/>
    <w:rsid w:val="00002A1C"/>
    <w:rsid w:val="000062EE"/>
    <w:rsid w:val="000140D5"/>
    <w:rsid w:val="000267F8"/>
    <w:rsid w:val="00041FFC"/>
    <w:rsid w:val="00044A86"/>
    <w:rsid w:val="00064D5F"/>
    <w:rsid w:val="00077850"/>
    <w:rsid w:val="000817DE"/>
    <w:rsid w:val="000827DA"/>
    <w:rsid w:val="00085826"/>
    <w:rsid w:val="0009303C"/>
    <w:rsid w:val="00093160"/>
    <w:rsid w:val="0009477F"/>
    <w:rsid w:val="000B6CF9"/>
    <w:rsid w:val="000C3FC4"/>
    <w:rsid w:val="000C4790"/>
    <w:rsid w:val="000C5448"/>
    <w:rsid w:val="000C7768"/>
    <w:rsid w:val="000E58E0"/>
    <w:rsid w:val="00104F31"/>
    <w:rsid w:val="00107A07"/>
    <w:rsid w:val="001111C9"/>
    <w:rsid w:val="00111466"/>
    <w:rsid w:val="0011152B"/>
    <w:rsid w:val="001131F7"/>
    <w:rsid w:val="00113CF9"/>
    <w:rsid w:val="00122972"/>
    <w:rsid w:val="00123EC3"/>
    <w:rsid w:val="00131CB3"/>
    <w:rsid w:val="0013387B"/>
    <w:rsid w:val="00145CA3"/>
    <w:rsid w:val="001460E9"/>
    <w:rsid w:val="00163352"/>
    <w:rsid w:val="0017289F"/>
    <w:rsid w:val="0018164F"/>
    <w:rsid w:val="001915F9"/>
    <w:rsid w:val="001953C3"/>
    <w:rsid w:val="001A4FE2"/>
    <w:rsid w:val="001C2587"/>
    <w:rsid w:val="001D3BC5"/>
    <w:rsid w:val="001E3DE3"/>
    <w:rsid w:val="001F1BB8"/>
    <w:rsid w:val="001F202D"/>
    <w:rsid w:val="001F5321"/>
    <w:rsid w:val="00204562"/>
    <w:rsid w:val="002218D9"/>
    <w:rsid w:val="002259BA"/>
    <w:rsid w:val="00240576"/>
    <w:rsid w:val="002425AA"/>
    <w:rsid w:val="00242AD8"/>
    <w:rsid w:val="00252317"/>
    <w:rsid w:val="00252D10"/>
    <w:rsid w:val="00254A23"/>
    <w:rsid w:val="002759E6"/>
    <w:rsid w:val="00276F10"/>
    <w:rsid w:val="00286989"/>
    <w:rsid w:val="00290EBF"/>
    <w:rsid w:val="0029695B"/>
    <w:rsid w:val="002A4D2E"/>
    <w:rsid w:val="002A6703"/>
    <w:rsid w:val="002B313E"/>
    <w:rsid w:val="002C71B0"/>
    <w:rsid w:val="002E0293"/>
    <w:rsid w:val="002E0A40"/>
    <w:rsid w:val="002E5E6E"/>
    <w:rsid w:val="002E6FEA"/>
    <w:rsid w:val="002F30CE"/>
    <w:rsid w:val="003011BF"/>
    <w:rsid w:val="00322F36"/>
    <w:rsid w:val="00325EB5"/>
    <w:rsid w:val="00332568"/>
    <w:rsid w:val="00332B98"/>
    <w:rsid w:val="003508CD"/>
    <w:rsid w:val="00351BEA"/>
    <w:rsid w:val="00353750"/>
    <w:rsid w:val="003551CF"/>
    <w:rsid w:val="00356B24"/>
    <w:rsid w:val="00367270"/>
    <w:rsid w:val="00376D7B"/>
    <w:rsid w:val="0039381D"/>
    <w:rsid w:val="00395F8E"/>
    <w:rsid w:val="003A28F1"/>
    <w:rsid w:val="003A387B"/>
    <w:rsid w:val="003B49AB"/>
    <w:rsid w:val="003B51B2"/>
    <w:rsid w:val="003D1CE2"/>
    <w:rsid w:val="003F56CB"/>
    <w:rsid w:val="003F56DD"/>
    <w:rsid w:val="003F7AF9"/>
    <w:rsid w:val="00406E78"/>
    <w:rsid w:val="004070AE"/>
    <w:rsid w:val="004204F7"/>
    <w:rsid w:val="004207D8"/>
    <w:rsid w:val="00421F7B"/>
    <w:rsid w:val="00423BC8"/>
    <w:rsid w:val="00430F45"/>
    <w:rsid w:val="004322B8"/>
    <w:rsid w:val="00444BB0"/>
    <w:rsid w:val="0044532E"/>
    <w:rsid w:val="00446853"/>
    <w:rsid w:val="00447004"/>
    <w:rsid w:val="00452459"/>
    <w:rsid w:val="00465A0C"/>
    <w:rsid w:val="0047672C"/>
    <w:rsid w:val="00482991"/>
    <w:rsid w:val="00490C07"/>
    <w:rsid w:val="004A1AEE"/>
    <w:rsid w:val="004B7527"/>
    <w:rsid w:val="004D1055"/>
    <w:rsid w:val="004D5E43"/>
    <w:rsid w:val="004F21F3"/>
    <w:rsid w:val="00502CEB"/>
    <w:rsid w:val="005052E2"/>
    <w:rsid w:val="00512910"/>
    <w:rsid w:val="00517FA2"/>
    <w:rsid w:val="00524E0F"/>
    <w:rsid w:val="005260BA"/>
    <w:rsid w:val="00531B9D"/>
    <w:rsid w:val="005406F1"/>
    <w:rsid w:val="005700DD"/>
    <w:rsid w:val="00570CFD"/>
    <w:rsid w:val="005716F6"/>
    <w:rsid w:val="00582EDC"/>
    <w:rsid w:val="00585E2F"/>
    <w:rsid w:val="00593951"/>
    <w:rsid w:val="005A4972"/>
    <w:rsid w:val="005A4DFB"/>
    <w:rsid w:val="005A547D"/>
    <w:rsid w:val="005A5AB6"/>
    <w:rsid w:val="005C1AFF"/>
    <w:rsid w:val="005D0403"/>
    <w:rsid w:val="005D3D08"/>
    <w:rsid w:val="005F3D3F"/>
    <w:rsid w:val="0061282C"/>
    <w:rsid w:val="00634D09"/>
    <w:rsid w:val="00645860"/>
    <w:rsid w:val="00655605"/>
    <w:rsid w:val="006706A2"/>
    <w:rsid w:val="00670793"/>
    <w:rsid w:val="00677E2D"/>
    <w:rsid w:val="006923E6"/>
    <w:rsid w:val="006A107D"/>
    <w:rsid w:val="006B6145"/>
    <w:rsid w:val="006D2B1D"/>
    <w:rsid w:val="006D2F18"/>
    <w:rsid w:val="007042E2"/>
    <w:rsid w:val="00707373"/>
    <w:rsid w:val="007102C6"/>
    <w:rsid w:val="00713477"/>
    <w:rsid w:val="00717DA2"/>
    <w:rsid w:val="007237C6"/>
    <w:rsid w:val="00731418"/>
    <w:rsid w:val="00735A6A"/>
    <w:rsid w:val="007430A4"/>
    <w:rsid w:val="00747413"/>
    <w:rsid w:val="00762CBB"/>
    <w:rsid w:val="00763EF1"/>
    <w:rsid w:val="00773A0F"/>
    <w:rsid w:val="00783E75"/>
    <w:rsid w:val="007862E8"/>
    <w:rsid w:val="007921C6"/>
    <w:rsid w:val="00795DE7"/>
    <w:rsid w:val="007A050E"/>
    <w:rsid w:val="007C243D"/>
    <w:rsid w:val="007D2BAF"/>
    <w:rsid w:val="007D4A7A"/>
    <w:rsid w:val="007D67CF"/>
    <w:rsid w:val="007D7302"/>
    <w:rsid w:val="007E2C11"/>
    <w:rsid w:val="007E6F03"/>
    <w:rsid w:val="007F4EAB"/>
    <w:rsid w:val="007F7B10"/>
    <w:rsid w:val="00804DF4"/>
    <w:rsid w:val="00805568"/>
    <w:rsid w:val="00811AD6"/>
    <w:rsid w:val="0081322F"/>
    <w:rsid w:val="008176C0"/>
    <w:rsid w:val="00822A12"/>
    <w:rsid w:val="00842A79"/>
    <w:rsid w:val="00843191"/>
    <w:rsid w:val="008459BB"/>
    <w:rsid w:val="00860303"/>
    <w:rsid w:val="00863DA9"/>
    <w:rsid w:val="00877B06"/>
    <w:rsid w:val="008830C9"/>
    <w:rsid w:val="008839F9"/>
    <w:rsid w:val="0089715D"/>
    <w:rsid w:val="008A303A"/>
    <w:rsid w:val="008A64E0"/>
    <w:rsid w:val="008B74D4"/>
    <w:rsid w:val="008C1106"/>
    <w:rsid w:val="008C2795"/>
    <w:rsid w:val="008C451D"/>
    <w:rsid w:val="008C5482"/>
    <w:rsid w:val="008D3093"/>
    <w:rsid w:val="008D3633"/>
    <w:rsid w:val="008D74AF"/>
    <w:rsid w:val="008E6061"/>
    <w:rsid w:val="008E7BCB"/>
    <w:rsid w:val="008F1308"/>
    <w:rsid w:val="008F26DF"/>
    <w:rsid w:val="008F6FBD"/>
    <w:rsid w:val="0090214E"/>
    <w:rsid w:val="00902A01"/>
    <w:rsid w:val="00902AEB"/>
    <w:rsid w:val="00903B04"/>
    <w:rsid w:val="00903BC4"/>
    <w:rsid w:val="00912256"/>
    <w:rsid w:val="00923D5C"/>
    <w:rsid w:val="00926967"/>
    <w:rsid w:val="00933D42"/>
    <w:rsid w:val="0093561A"/>
    <w:rsid w:val="009440FA"/>
    <w:rsid w:val="009451DF"/>
    <w:rsid w:val="00952CEB"/>
    <w:rsid w:val="0097272A"/>
    <w:rsid w:val="00995939"/>
    <w:rsid w:val="0099701E"/>
    <w:rsid w:val="009B40CE"/>
    <w:rsid w:val="009B684C"/>
    <w:rsid w:val="009C19F6"/>
    <w:rsid w:val="009D5C81"/>
    <w:rsid w:val="009E4A84"/>
    <w:rsid w:val="00A06F47"/>
    <w:rsid w:val="00A151C5"/>
    <w:rsid w:val="00A17223"/>
    <w:rsid w:val="00A260F8"/>
    <w:rsid w:val="00A266AF"/>
    <w:rsid w:val="00A30938"/>
    <w:rsid w:val="00A35F54"/>
    <w:rsid w:val="00A50E0E"/>
    <w:rsid w:val="00A76914"/>
    <w:rsid w:val="00A80F60"/>
    <w:rsid w:val="00A8513B"/>
    <w:rsid w:val="00A91248"/>
    <w:rsid w:val="00AB64DB"/>
    <w:rsid w:val="00AE1597"/>
    <w:rsid w:val="00AF06F6"/>
    <w:rsid w:val="00AF3424"/>
    <w:rsid w:val="00B00274"/>
    <w:rsid w:val="00B01356"/>
    <w:rsid w:val="00B04EAC"/>
    <w:rsid w:val="00B058D7"/>
    <w:rsid w:val="00B344D9"/>
    <w:rsid w:val="00B37087"/>
    <w:rsid w:val="00B52AA3"/>
    <w:rsid w:val="00B62899"/>
    <w:rsid w:val="00B703B3"/>
    <w:rsid w:val="00B71CDE"/>
    <w:rsid w:val="00B8145B"/>
    <w:rsid w:val="00B92556"/>
    <w:rsid w:val="00B93A35"/>
    <w:rsid w:val="00B9625D"/>
    <w:rsid w:val="00BC40FB"/>
    <w:rsid w:val="00BD2F6E"/>
    <w:rsid w:val="00BE46FB"/>
    <w:rsid w:val="00BE4A1F"/>
    <w:rsid w:val="00BE6703"/>
    <w:rsid w:val="00BF64AA"/>
    <w:rsid w:val="00BF7C7E"/>
    <w:rsid w:val="00C10094"/>
    <w:rsid w:val="00C1544B"/>
    <w:rsid w:val="00C15807"/>
    <w:rsid w:val="00C21684"/>
    <w:rsid w:val="00C432B5"/>
    <w:rsid w:val="00C43F3E"/>
    <w:rsid w:val="00C515EB"/>
    <w:rsid w:val="00C66E30"/>
    <w:rsid w:val="00C70F72"/>
    <w:rsid w:val="00C735FB"/>
    <w:rsid w:val="00C73801"/>
    <w:rsid w:val="00C77F76"/>
    <w:rsid w:val="00C820F3"/>
    <w:rsid w:val="00C82F63"/>
    <w:rsid w:val="00C86AB0"/>
    <w:rsid w:val="00CA559A"/>
    <w:rsid w:val="00CB7883"/>
    <w:rsid w:val="00CD47BF"/>
    <w:rsid w:val="00CD56EC"/>
    <w:rsid w:val="00CF2373"/>
    <w:rsid w:val="00CF6780"/>
    <w:rsid w:val="00D1191B"/>
    <w:rsid w:val="00D11E04"/>
    <w:rsid w:val="00D144FA"/>
    <w:rsid w:val="00D178E1"/>
    <w:rsid w:val="00D17AC0"/>
    <w:rsid w:val="00D21A01"/>
    <w:rsid w:val="00D26DCD"/>
    <w:rsid w:val="00D3020B"/>
    <w:rsid w:val="00D32C8E"/>
    <w:rsid w:val="00D52840"/>
    <w:rsid w:val="00D54CA6"/>
    <w:rsid w:val="00D60709"/>
    <w:rsid w:val="00D66EAC"/>
    <w:rsid w:val="00D67636"/>
    <w:rsid w:val="00D72291"/>
    <w:rsid w:val="00D72A6E"/>
    <w:rsid w:val="00D75337"/>
    <w:rsid w:val="00D76061"/>
    <w:rsid w:val="00D834A0"/>
    <w:rsid w:val="00D85EAD"/>
    <w:rsid w:val="00D914E6"/>
    <w:rsid w:val="00D91F53"/>
    <w:rsid w:val="00DA286F"/>
    <w:rsid w:val="00DB081F"/>
    <w:rsid w:val="00DB3162"/>
    <w:rsid w:val="00DB44E1"/>
    <w:rsid w:val="00DB68DE"/>
    <w:rsid w:val="00DC07B6"/>
    <w:rsid w:val="00DD0F3F"/>
    <w:rsid w:val="00DE7C3E"/>
    <w:rsid w:val="00E03D71"/>
    <w:rsid w:val="00E159E3"/>
    <w:rsid w:val="00E15F80"/>
    <w:rsid w:val="00E26BDD"/>
    <w:rsid w:val="00E27178"/>
    <w:rsid w:val="00E27366"/>
    <w:rsid w:val="00E31450"/>
    <w:rsid w:val="00E37044"/>
    <w:rsid w:val="00E45505"/>
    <w:rsid w:val="00E4657E"/>
    <w:rsid w:val="00E54895"/>
    <w:rsid w:val="00E60BBD"/>
    <w:rsid w:val="00E66F94"/>
    <w:rsid w:val="00E724BE"/>
    <w:rsid w:val="00E74027"/>
    <w:rsid w:val="00E76319"/>
    <w:rsid w:val="00E82F74"/>
    <w:rsid w:val="00E90D96"/>
    <w:rsid w:val="00E924BC"/>
    <w:rsid w:val="00E94EB8"/>
    <w:rsid w:val="00E967CD"/>
    <w:rsid w:val="00EA1793"/>
    <w:rsid w:val="00EA7012"/>
    <w:rsid w:val="00EB48EC"/>
    <w:rsid w:val="00EC4B7E"/>
    <w:rsid w:val="00EE5275"/>
    <w:rsid w:val="00EE7B94"/>
    <w:rsid w:val="00EF2060"/>
    <w:rsid w:val="00EF7726"/>
    <w:rsid w:val="00F04F87"/>
    <w:rsid w:val="00F07760"/>
    <w:rsid w:val="00F11821"/>
    <w:rsid w:val="00F145A5"/>
    <w:rsid w:val="00F157EE"/>
    <w:rsid w:val="00F23488"/>
    <w:rsid w:val="00F2575A"/>
    <w:rsid w:val="00F3763C"/>
    <w:rsid w:val="00F406D8"/>
    <w:rsid w:val="00F44328"/>
    <w:rsid w:val="00F46A72"/>
    <w:rsid w:val="00F46B6C"/>
    <w:rsid w:val="00F55D9F"/>
    <w:rsid w:val="00F5655B"/>
    <w:rsid w:val="00F56AFE"/>
    <w:rsid w:val="00F602FD"/>
    <w:rsid w:val="00F61228"/>
    <w:rsid w:val="00F61284"/>
    <w:rsid w:val="00F6214C"/>
    <w:rsid w:val="00F7272F"/>
    <w:rsid w:val="00F82F8A"/>
    <w:rsid w:val="00F9782B"/>
    <w:rsid w:val="00FB186C"/>
    <w:rsid w:val="00FB4FBC"/>
    <w:rsid w:val="00FB5362"/>
    <w:rsid w:val="00FC13D7"/>
    <w:rsid w:val="00FC76B2"/>
    <w:rsid w:val="00FE0AC4"/>
    <w:rsid w:val="00FF4857"/>
    <w:rsid w:val="00FF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81F3"/>
  <w15:docId w15:val="{EAF1034F-A88D-4E97-B2D7-91F5AB4D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9F6"/>
    <w:pPr>
      <w:ind w:left="720"/>
      <w:contextualSpacing/>
    </w:pPr>
  </w:style>
  <w:style w:type="table" w:styleId="a4">
    <w:name w:val="Table Grid"/>
    <w:basedOn w:val="a1"/>
    <w:uiPriority w:val="59"/>
    <w:rsid w:val="009C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912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lorff00ff">
    <w:name w:val="color__ff00ff"/>
    <w:basedOn w:val="a0"/>
    <w:rsid w:val="00805568"/>
  </w:style>
  <w:style w:type="character" w:styleId="a5">
    <w:name w:val="Emphasis"/>
    <w:basedOn w:val="a0"/>
    <w:uiPriority w:val="20"/>
    <w:qFormat/>
    <w:rsid w:val="00805568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A769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69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769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6914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00274"/>
    <w:pPr>
      <w:spacing w:after="0" w:line="240" w:lineRule="auto"/>
    </w:pPr>
  </w:style>
  <w:style w:type="paragraph" w:customStyle="1" w:styleId="ConsPlusNormal">
    <w:name w:val="ConsPlusNormal"/>
    <w:rsid w:val="004F2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921C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921C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921C6"/>
    <w:rPr>
      <w:vertAlign w:val="superscript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6A107D"/>
    <w:rPr>
      <w:b/>
      <w:bCs/>
    </w:rPr>
  </w:style>
  <w:style w:type="character" w:customStyle="1" w:styleId="af0">
    <w:name w:val="Тема примечания Знак"/>
    <w:basedOn w:val="a8"/>
    <w:link w:val="af"/>
    <w:uiPriority w:val="99"/>
    <w:semiHidden/>
    <w:rsid w:val="006A1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096C-C108-4D94-A04F-0C4A9497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9</Pages>
  <Words>2131</Words>
  <Characters>12150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Дарья Л.</cp:lastModifiedBy>
  <cp:revision>37</cp:revision>
  <cp:lastPrinted>2023-08-29T07:43:00Z</cp:lastPrinted>
  <dcterms:created xsi:type="dcterms:W3CDTF">2022-08-01T11:44:00Z</dcterms:created>
  <dcterms:modified xsi:type="dcterms:W3CDTF">2024-08-21T07:47:00Z</dcterms:modified>
</cp:coreProperties>
</file>