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2252" w14:textId="5E5B5D16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F71EFE">
        <w:rPr>
          <w:sz w:val="28"/>
          <w:szCs w:val="28"/>
        </w:rPr>
        <w:t>1</w:t>
      </w:r>
    </w:p>
    <w:p w14:paraId="2D8C8D24" w14:textId="11C21990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40F6065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5CF1ACA6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3E7951B8" w14:textId="09730886" w:rsidR="000E7403" w:rsidRPr="00E17EF7" w:rsidRDefault="00736E68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05.01.2023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4F40CB85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03CC98B1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7C7C6ED3" w14:textId="77777777" w:rsidTr="00736E68">
        <w:tc>
          <w:tcPr>
            <w:tcW w:w="3407" w:type="dxa"/>
          </w:tcPr>
          <w:p w14:paraId="5B0A7CF1" w14:textId="77777777" w:rsidR="008B1C0B" w:rsidRPr="00E17EF7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237" w:type="dxa"/>
          </w:tcPr>
          <w:p w14:paraId="3C67FDB2" w14:textId="77777777" w:rsidR="008B1C0B" w:rsidRPr="00E17EF7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</w:tc>
      </w:tr>
      <w:tr w:rsidR="00033046" w:rsidRPr="00E17EF7" w14:paraId="00D3E17B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4CB49AB3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479F9D38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15F3F2A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4E071595" w14:textId="0B64052E" w:rsidR="00736E68" w:rsidRPr="00E17EF7" w:rsidRDefault="009E3F47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Евдокимович А.А., </w:t>
            </w:r>
            <w:r w:rsidR="00736E68">
              <w:rPr>
                <w:sz w:val="28"/>
                <w:szCs w:val="28"/>
              </w:rPr>
              <w:t xml:space="preserve">Верещагина И.В.,         </w:t>
            </w:r>
            <w:r w:rsidR="00660163">
              <w:rPr>
                <w:sz w:val="28"/>
                <w:szCs w:val="28"/>
              </w:rPr>
              <w:t xml:space="preserve">Кирслите Р.В., </w:t>
            </w:r>
            <w:r w:rsidR="00033046" w:rsidRPr="00E17EF7">
              <w:rPr>
                <w:sz w:val="28"/>
                <w:szCs w:val="28"/>
              </w:rPr>
              <w:t>Костян Д.</w:t>
            </w:r>
            <w:r w:rsidR="00660163">
              <w:rPr>
                <w:sz w:val="28"/>
                <w:szCs w:val="28"/>
              </w:rPr>
              <w:t>М</w:t>
            </w:r>
            <w:r w:rsidR="00033046" w:rsidRPr="00E17EF7">
              <w:rPr>
                <w:sz w:val="28"/>
                <w:szCs w:val="28"/>
              </w:rPr>
              <w:t>., Миткевич Т.</w:t>
            </w:r>
            <w:r w:rsidR="00F71EFE">
              <w:rPr>
                <w:sz w:val="28"/>
                <w:szCs w:val="28"/>
              </w:rPr>
              <w:t>С</w:t>
            </w:r>
            <w:r w:rsidR="00033046" w:rsidRPr="00E17EF7">
              <w:rPr>
                <w:sz w:val="28"/>
                <w:szCs w:val="28"/>
              </w:rPr>
              <w:t>., Перелыгина М.А.</w:t>
            </w:r>
          </w:p>
        </w:tc>
      </w:tr>
      <w:tr w:rsidR="00736E68" w:rsidRPr="00E17EF7" w14:paraId="0D508F16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A00164C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0644543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31C20B82" w14:textId="29F30C37" w:rsidR="00736E68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Е.Ю.</w:t>
            </w:r>
            <w:r w:rsidRPr="00E17EF7">
              <w:rPr>
                <w:sz w:val="28"/>
                <w:szCs w:val="28"/>
              </w:rPr>
              <w:t xml:space="preserve"> – член </w:t>
            </w:r>
            <w:r>
              <w:rPr>
                <w:sz w:val="28"/>
                <w:szCs w:val="28"/>
              </w:rPr>
              <w:t>Контрольно-ревизионной комиссии Аудиторской палаты</w:t>
            </w:r>
          </w:p>
          <w:p w14:paraId="6C285805" w14:textId="6846C47E" w:rsidR="00736E68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Павловец В.В.</w:t>
            </w:r>
            <w:r w:rsidRPr="00E17EF7">
              <w:rPr>
                <w:sz w:val="28"/>
                <w:szCs w:val="28"/>
              </w:rPr>
              <w:t xml:space="preserve"> – член </w:t>
            </w:r>
            <w:r>
              <w:rPr>
                <w:sz w:val="28"/>
                <w:szCs w:val="28"/>
              </w:rPr>
              <w:t>Контрольно-ревизионной комиссии Аудиторской палаты</w:t>
            </w:r>
          </w:p>
          <w:p w14:paraId="0C82A797" w14:textId="77777777" w:rsidR="00736E68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Д.В. – юрист Аудиторской палаты</w:t>
            </w:r>
          </w:p>
          <w:p w14:paraId="4A6A4769" w14:textId="17276777" w:rsidR="00736E68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Филинов И.В. – специалист Комитета по внешней оценке качества Аудиторской палаты</w:t>
            </w:r>
          </w:p>
          <w:p w14:paraId="5DB90B15" w14:textId="5BA5085B" w:rsidR="00736E68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Грэй Н.Ф. – директор ООО «АудитПлюс»</w:t>
            </w:r>
          </w:p>
          <w:p w14:paraId="6A4251FF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5B7DD1D2" w14:textId="066B4AE4" w:rsidR="00E17EF7" w:rsidRPr="00BA3DDB" w:rsidRDefault="00E17EF7" w:rsidP="00BA3DDB">
      <w:pPr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>Вопрос 1.</w:t>
      </w:r>
      <w:r w:rsidR="00736E68">
        <w:rPr>
          <w:b/>
          <w:sz w:val="28"/>
          <w:szCs w:val="28"/>
        </w:rPr>
        <w:t xml:space="preserve"> </w:t>
      </w:r>
      <w:r w:rsidR="00736E68" w:rsidRPr="00736E68">
        <w:rPr>
          <w:bCs/>
          <w:sz w:val="28"/>
          <w:szCs w:val="28"/>
        </w:rPr>
        <w:t>Об исключении аудитора – индивидуального предпринимателя Борисенко Елены Валерьевны из членов Аудиторской палаты</w:t>
      </w:r>
      <w:r w:rsidR="00F71EFE">
        <w:rPr>
          <w:bCs/>
          <w:sz w:val="28"/>
          <w:szCs w:val="28"/>
        </w:rPr>
        <w:t>.</w:t>
      </w:r>
    </w:p>
    <w:p w14:paraId="04E75097" w14:textId="01BCE1F3" w:rsidR="00E17EF7" w:rsidRPr="00BA3DDB" w:rsidRDefault="00E17EF7" w:rsidP="00BA3DDB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 w:rsidR="00736E68">
        <w:rPr>
          <w:bCs/>
          <w:i/>
          <w:sz w:val="20"/>
          <w:szCs w:val="20"/>
        </w:rPr>
        <w:t>Миткевич Т.С.)</w:t>
      </w:r>
    </w:p>
    <w:p w14:paraId="390B73FE" w14:textId="77777777" w:rsidR="00F71EFE" w:rsidRDefault="00E17EF7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>РЕШЕНИ</w:t>
      </w:r>
      <w:r w:rsidR="00CF5DA6" w:rsidRPr="00BA3DDB">
        <w:rPr>
          <w:bCs/>
          <w:sz w:val="28"/>
          <w:szCs w:val="28"/>
        </w:rPr>
        <w:t>Е</w:t>
      </w:r>
      <w:r w:rsidRPr="00BA3DDB">
        <w:rPr>
          <w:bCs/>
          <w:sz w:val="28"/>
          <w:szCs w:val="28"/>
        </w:rPr>
        <w:t xml:space="preserve">: </w:t>
      </w:r>
    </w:p>
    <w:p w14:paraId="4A51E416" w14:textId="1B7B1F0A" w:rsidR="00736E68" w:rsidRDefault="00736E68" w:rsidP="00736E68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 w:rsidRPr="00736E68">
        <w:rPr>
          <w:sz w:val="28"/>
          <w:szCs w:val="28"/>
        </w:rPr>
        <w:t>Исключить Борисенко Елену Валерьевну из членов Аудиторской палаты на основании заявления от 29 декабря 2022</w:t>
      </w:r>
      <w:r>
        <w:rPr>
          <w:sz w:val="28"/>
          <w:szCs w:val="28"/>
        </w:rPr>
        <w:t xml:space="preserve"> </w:t>
      </w:r>
      <w:r w:rsidRPr="00736E68">
        <w:rPr>
          <w:sz w:val="28"/>
          <w:szCs w:val="28"/>
        </w:rPr>
        <w:t xml:space="preserve">г. в связи с принятым решением о прекращении осуществления аудиторской деятельности. </w:t>
      </w:r>
    </w:p>
    <w:p w14:paraId="392513A4" w14:textId="5D24BD4F" w:rsidR="00E17EF7" w:rsidRPr="00BA3DDB" w:rsidRDefault="00E17EF7" w:rsidP="00F71EFE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>Вопрос 2.</w:t>
      </w:r>
      <w:r w:rsidR="00736E68">
        <w:rPr>
          <w:b/>
          <w:sz w:val="28"/>
          <w:szCs w:val="28"/>
        </w:rPr>
        <w:t xml:space="preserve"> </w:t>
      </w:r>
      <w:r w:rsidR="00736E68"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«АудитПлюс»</w:t>
      </w:r>
      <w:r w:rsidR="00736E68">
        <w:rPr>
          <w:bCs/>
          <w:sz w:val="28"/>
          <w:szCs w:val="28"/>
        </w:rPr>
        <w:t>.</w:t>
      </w:r>
    </w:p>
    <w:p w14:paraId="5E6F3F36" w14:textId="44487EED" w:rsidR="00E17EF7" w:rsidRPr="00BA3DDB" w:rsidRDefault="00E17EF7" w:rsidP="00BA3DDB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 w:rsidR="00736E68">
        <w:rPr>
          <w:bCs/>
          <w:i/>
          <w:sz w:val="20"/>
          <w:szCs w:val="20"/>
        </w:rPr>
        <w:t>Кирслите Р.В</w:t>
      </w:r>
      <w:r w:rsidR="00BA3DDB" w:rsidRPr="00BA3DDB">
        <w:rPr>
          <w:bCs/>
          <w:i/>
          <w:sz w:val="20"/>
          <w:szCs w:val="20"/>
        </w:rPr>
        <w:t>.</w:t>
      </w:r>
      <w:r w:rsidRPr="00BA3DDB">
        <w:rPr>
          <w:bCs/>
          <w:i/>
          <w:sz w:val="20"/>
          <w:szCs w:val="20"/>
        </w:rPr>
        <w:t>)</w:t>
      </w:r>
    </w:p>
    <w:p w14:paraId="6CD8E324" w14:textId="77777777" w:rsidR="00E17EF7" w:rsidRPr="00BA3DDB" w:rsidRDefault="00E17EF7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>РЕШЕНИ</w:t>
      </w:r>
      <w:r w:rsidR="00CF5DA6" w:rsidRPr="00BA3DDB">
        <w:rPr>
          <w:bCs/>
          <w:sz w:val="28"/>
          <w:szCs w:val="28"/>
        </w:rPr>
        <w:t>Е</w:t>
      </w:r>
      <w:r w:rsidRPr="00BA3DDB">
        <w:rPr>
          <w:bCs/>
          <w:sz w:val="28"/>
          <w:szCs w:val="28"/>
        </w:rPr>
        <w:t xml:space="preserve">: </w:t>
      </w:r>
    </w:p>
    <w:p w14:paraId="578EC4D4" w14:textId="7E34A26F" w:rsidR="00F71EFE" w:rsidRDefault="00736E68" w:rsidP="00F71E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Решение не принято.</w:t>
      </w:r>
    </w:p>
    <w:p w14:paraId="1B21D076" w14:textId="657F5E2C" w:rsidR="00F71EFE" w:rsidRPr="00BA3DDB" w:rsidRDefault="00736E68" w:rsidP="00F71EFE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736E68">
        <w:rPr>
          <w:b/>
          <w:sz w:val="28"/>
          <w:szCs w:val="28"/>
        </w:rPr>
        <w:t>Внеплановый вопрос 1.</w:t>
      </w:r>
      <w:r>
        <w:rPr>
          <w:b/>
          <w:sz w:val="28"/>
          <w:szCs w:val="28"/>
        </w:rPr>
        <w:t xml:space="preserve"> </w:t>
      </w:r>
      <w:r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</w:t>
      </w:r>
      <w:r>
        <w:rPr>
          <w:bCs/>
          <w:sz w:val="28"/>
          <w:szCs w:val="28"/>
        </w:rPr>
        <w:t>О «РеджисКонсалт».</w:t>
      </w:r>
    </w:p>
    <w:p w14:paraId="7B46F15E" w14:textId="33268043" w:rsidR="00F71EFE" w:rsidRPr="00BA3DDB" w:rsidRDefault="00F71EFE" w:rsidP="00F71EFE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 w:rsidR="00736E68">
        <w:rPr>
          <w:bCs/>
          <w:i/>
          <w:sz w:val="20"/>
          <w:szCs w:val="20"/>
        </w:rPr>
        <w:t>Сыч Д.И</w:t>
      </w:r>
      <w:r>
        <w:rPr>
          <w:bCs/>
          <w:i/>
          <w:sz w:val="20"/>
          <w:szCs w:val="20"/>
        </w:rPr>
        <w:t>.</w:t>
      </w:r>
      <w:r w:rsidRPr="00BA3DDB">
        <w:rPr>
          <w:bCs/>
          <w:i/>
          <w:sz w:val="20"/>
          <w:szCs w:val="20"/>
        </w:rPr>
        <w:t>)</w:t>
      </w:r>
    </w:p>
    <w:p w14:paraId="7324D550" w14:textId="77777777" w:rsidR="00B136DD" w:rsidRDefault="00B136DD" w:rsidP="00F71EFE">
      <w:pPr>
        <w:spacing w:before="120"/>
        <w:ind w:right="-1"/>
        <w:jc w:val="both"/>
        <w:rPr>
          <w:bCs/>
          <w:sz w:val="28"/>
          <w:szCs w:val="28"/>
        </w:rPr>
      </w:pPr>
    </w:p>
    <w:p w14:paraId="6BA68D52" w14:textId="08FD2944" w:rsidR="00F71EFE" w:rsidRPr="00BA3DDB" w:rsidRDefault="00F71EFE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lastRenderedPageBreak/>
        <w:t xml:space="preserve">РЕШЕНИЕ: </w:t>
      </w:r>
    </w:p>
    <w:bookmarkEnd w:id="0"/>
    <w:p w14:paraId="067DB9A2" w14:textId="6718666E" w:rsidR="00736E68" w:rsidRPr="00B136DD" w:rsidRDefault="00736E68" w:rsidP="00BA3DDB">
      <w:pPr>
        <w:jc w:val="both"/>
        <w:rPr>
          <w:sz w:val="28"/>
          <w:szCs w:val="28"/>
          <w:shd w:val="clear" w:color="auto" w:fill="FFFFFF"/>
        </w:rPr>
      </w:pPr>
      <w:r w:rsidRPr="00736E68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                                         ООО «РеджисКонсалт»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504E9CFB" w14:textId="624CB0C6" w:rsidR="00736E68" w:rsidRPr="00BA3DDB" w:rsidRDefault="00736E68" w:rsidP="00736E68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736E68">
        <w:rPr>
          <w:b/>
          <w:sz w:val="28"/>
          <w:szCs w:val="28"/>
        </w:rPr>
        <w:t>Внеплановый вопрос</w:t>
      </w:r>
      <w:r>
        <w:rPr>
          <w:b/>
          <w:sz w:val="28"/>
          <w:szCs w:val="28"/>
        </w:rPr>
        <w:t xml:space="preserve"> 2</w:t>
      </w:r>
      <w:r w:rsidRPr="00736E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</w:t>
      </w:r>
      <w:r>
        <w:rPr>
          <w:bCs/>
          <w:sz w:val="28"/>
          <w:szCs w:val="28"/>
        </w:rPr>
        <w:t>О «</w:t>
      </w:r>
      <w:r w:rsidRPr="00736E68">
        <w:rPr>
          <w:bCs/>
          <w:sz w:val="28"/>
          <w:szCs w:val="28"/>
        </w:rPr>
        <w:t>ФинЭкспертиза-Бел Аудит</w:t>
      </w:r>
      <w:r>
        <w:rPr>
          <w:bCs/>
          <w:sz w:val="28"/>
          <w:szCs w:val="28"/>
        </w:rPr>
        <w:t>».</w:t>
      </w:r>
    </w:p>
    <w:p w14:paraId="72E9281D" w14:textId="67134621" w:rsidR="00736E68" w:rsidRPr="00BA3DDB" w:rsidRDefault="00736E68" w:rsidP="00736E68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75B4E60E" w14:textId="77777777" w:rsidR="00736E68" w:rsidRPr="00BA3DDB" w:rsidRDefault="00736E68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 xml:space="preserve">РЕШЕНИЕ: </w:t>
      </w:r>
    </w:p>
    <w:p w14:paraId="37EA9B4D" w14:textId="520F99AD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  <w:r w:rsidRPr="00736E68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                                         ООО «ФинЭкспертиза-Бел Аудит»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54F76809" w14:textId="7BE535BD" w:rsidR="00736E68" w:rsidRPr="00BA3DDB" w:rsidRDefault="00736E68" w:rsidP="00736E68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736E68">
        <w:rPr>
          <w:b/>
          <w:sz w:val="28"/>
          <w:szCs w:val="28"/>
        </w:rPr>
        <w:t>Внеплановый вопрос</w:t>
      </w:r>
      <w:r>
        <w:rPr>
          <w:b/>
          <w:sz w:val="28"/>
          <w:szCs w:val="28"/>
        </w:rPr>
        <w:t xml:space="preserve"> 3</w:t>
      </w:r>
      <w:r w:rsidRPr="00736E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</w:t>
      </w:r>
      <w:r>
        <w:rPr>
          <w:bCs/>
          <w:sz w:val="28"/>
          <w:szCs w:val="28"/>
        </w:rPr>
        <w:t>О «</w:t>
      </w:r>
      <w:r w:rsidRPr="00736E68">
        <w:rPr>
          <w:bCs/>
          <w:sz w:val="28"/>
          <w:szCs w:val="28"/>
        </w:rPr>
        <w:t>Солт БиУай</w:t>
      </w:r>
      <w:r>
        <w:rPr>
          <w:bCs/>
          <w:sz w:val="28"/>
          <w:szCs w:val="28"/>
        </w:rPr>
        <w:t>».</w:t>
      </w:r>
    </w:p>
    <w:p w14:paraId="325F114A" w14:textId="77777777" w:rsidR="00736E68" w:rsidRPr="00BA3DDB" w:rsidRDefault="00736E68" w:rsidP="00736E68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04270C91" w14:textId="77777777" w:rsidR="00736E68" w:rsidRPr="00BA3DDB" w:rsidRDefault="00736E68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 xml:space="preserve">РЕШЕНИЕ: </w:t>
      </w:r>
    </w:p>
    <w:p w14:paraId="4E93AFF1" w14:textId="2E1E7A48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  <w:r w:rsidRPr="00736E68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                                         ООО «Солт БиУай»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4ACA279D" w14:textId="1549F7A5" w:rsidR="00736E68" w:rsidRPr="00BA3DDB" w:rsidRDefault="00736E68" w:rsidP="00736E68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736E68">
        <w:rPr>
          <w:b/>
          <w:sz w:val="28"/>
          <w:szCs w:val="28"/>
        </w:rPr>
        <w:t>Внеплановый вопрос</w:t>
      </w:r>
      <w:r>
        <w:rPr>
          <w:b/>
          <w:sz w:val="28"/>
          <w:szCs w:val="28"/>
        </w:rPr>
        <w:t xml:space="preserve"> 4</w:t>
      </w:r>
      <w:r w:rsidRPr="00736E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</w:t>
      </w:r>
      <w:r>
        <w:rPr>
          <w:bCs/>
          <w:sz w:val="28"/>
          <w:szCs w:val="28"/>
        </w:rPr>
        <w:t>О «</w:t>
      </w:r>
      <w:r w:rsidRPr="00736E68">
        <w:rPr>
          <w:bCs/>
          <w:sz w:val="28"/>
          <w:szCs w:val="28"/>
        </w:rPr>
        <w:t>ЮЭйчУай БизнесКоллегия</w:t>
      </w:r>
      <w:r>
        <w:rPr>
          <w:bCs/>
          <w:sz w:val="28"/>
          <w:szCs w:val="28"/>
        </w:rPr>
        <w:t>».</w:t>
      </w:r>
    </w:p>
    <w:p w14:paraId="485E891A" w14:textId="77777777" w:rsidR="00736E68" w:rsidRPr="00BA3DDB" w:rsidRDefault="00736E68" w:rsidP="00736E68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6DBE86D4" w14:textId="77777777" w:rsidR="00736E68" w:rsidRPr="00BA3DDB" w:rsidRDefault="00736E68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 xml:space="preserve">РЕШЕНИЕ: </w:t>
      </w:r>
    </w:p>
    <w:p w14:paraId="179B5177" w14:textId="6245DA58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  <w:r w:rsidRPr="00736E68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                                         ООО «ЮЭйчУай БизнесКоллегия»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2051623D" w14:textId="605AC44B" w:rsidR="00736E68" w:rsidRPr="00BA3DDB" w:rsidRDefault="00736E68" w:rsidP="00736E68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736E68">
        <w:rPr>
          <w:b/>
          <w:sz w:val="28"/>
          <w:szCs w:val="28"/>
        </w:rPr>
        <w:t>Внеплановый вопрос</w:t>
      </w:r>
      <w:r>
        <w:rPr>
          <w:b/>
          <w:sz w:val="28"/>
          <w:szCs w:val="28"/>
        </w:rPr>
        <w:t xml:space="preserve"> </w:t>
      </w:r>
      <w:r w:rsidR="000D2895">
        <w:rPr>
          <w:b/>
          <w:sz w:val="28"/>
          <w:szCs w:val="28"/>
        </w:rPr>
        <w:t>5</w:t>
      </w:r>
      <w:r w:rsidRPr="00736E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</w:t>
      </w:r>
      <w:r>
        <w:rPr>
          <w:bCs/>
          <w:sz w:val="28"/>
          <w:szCs w:val="28"/>
        </w:rPr>
        <w:t>О «</w:t>
      </w:r>
      <w:r w:rsidRPr="00736E68">
        <w:rPr>
          <w:bCs/>
          <w:sz w:val="28"/>
          <w:szCs w:val="28"/>
        </w:rPr>
        <w:t>Кэпт</w:t>
      </w:r>
      <w:r>
        <w:rPr>
          <w:bCs/>
          <w:sz w:val="28"/>
          <w:szCs w:val="28"/>
        </w:rPr>
        <w:t>».</w:t>
      </w:r>
    </w:p>
    <w:p w14:paraId="6D327F6C" w14:textId="77777777" w:rsidR="00736E68" w:rsidRPr="00BA3DDB" w:rsidRDefault="00736E68" w:rsidP="00736E68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454F3417" w14:textId="77777777" w:rsidR="00736E68" w:rsidRPr="00BA3DDB" w:rsidRDefault="00736E68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 xml:space="preserve">РЕШЕНИЕ: </w:t>
      </w:r>
    </w:p>
    <w:p w14:paraId="0A8E38E4" w14:textId="4954AB40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  <w:r w:rsidRPr="00736E68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                                         ООО «Кэпт»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72A5294A" w14:textId="6BC241B5" w:rsidR="00736E68" w:rsidRPr="00BA3DDB" w:rsidRDefault="00736E68" w:rsidP="00736E68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736E68">
        <w:rPr>
          <w:b/>
          <w:sz w:val="28"/>
          <w:szCs w:val="28"/>
        </w:rPr>
        <w:lastRenderedPageBreak/>
        <w:t>Внеплановый вопрос</w:t>
      </w:r>
      <w:r>
        <w:rPr>
          <w:b/>
          <w:sz w:val="28"/>
          <w:szCs w:val="28"/>
        </w:rPr>
        <w:t xml:space="preserve"> </w:t>
      </w:r>
      <w:r w:rsidR="000D2895">
        <w:rPr>
          <w:b/>
          <w:sz w:val="28"/>
          <w:szCs w:val="28"/>
        </w:rPr>
        <w:t>6</w:t>
      </w:r>
      <w:r w:rsidRPr="00736E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</w:t>
      </w:r>
      <w:r>
        <w:rPr>
          <w:bCs/>
          <w:sz w:val="28"/>
          <w:szCs w:val="28"/>
        </w:rPr>
        <w:t>О «</w:t>
      </w:r>
      <w:r w:rsidRPr="00736E68">
        <w:rPr>
          <w:bCs/>
          <w:sz w:val="28"/>
          <w:szCs w:val="28"/>
        </w:rPr>
        <w:t>АйКьюТи Эшуранс</w:t>
      </w:r>
      <w:r>
        <w:rPr>
          <w:bCs/>
          <w:sz w:val="28"/>
          <w:szCs w:val="28"/>
        </w:rPr>
        <w:t>».</w:t>
      </w:r>
    </w:p>
    <w:p w14:paraId="452DFEDC" w14:textId="77777777" w:rsidR="00736E68" w:rsidRPr="00BA3DDB" w:rsidRDefault="00736E68" w:rsidP="00736E68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109704E2" w14:textId="77777777" w:rsidR="00736E68" w:rsidRPr="00BA3DDB" w:rsidRDefault="00736E68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 xml:space="preserve">РЕШЕНИЕ: </w:t>
      </w:r>
    </w:p>
    <w:p w14:paraId="0E1B9176" w14:textId="3622536F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  <w:r w:rsidRPr="00736E68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                                         ООО «АйКьюТи Эшуранс»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3CBE042C" w14:textId="6D26AB45" w:rsidR="00736E68" w:rsidRPr="00BA3DDB" w:rsidRDefault="00736E68" w:rsidP="00736E68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736E68">
        <w:rPr>
          <w:b/>
          <w:sz w:val="28"/>
          <w:szCs w:val="28"/>
        </w:rPr>
        <w:t>Внеплановый вопрос</w:t>
      </w:r>
      <w:r>
        <w:rPr>
          <w:b/>
          <w:sz w:val="28"/>
          <w:szCs w:val="28"/>
        </w:rPr>
        <w:t xml:space="preserve"> </w:t>
      </w:r>
      <w:r w:rsidR="000D2895">
        <w:rPr>
          <w:b/>
          <w:sz w:val="28"/>
          <w:szCs w:val="28"/>
        </w:rPr>
        <w:t>7</w:t>
      </w:r>
      <w:r w:rsidRPr="00736E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</w:t>
      </w:r>
      <w:r>
        <w:rPr>
          <w:bCs/>
          <w:sz w:val="28"/>
          <w:szCs w:val="28"/>
        </w:rPr>
        <w:t>О «</w:t>
      </w:r>
      <w:r w:rsidRPr="00736E68">
        <w:rPr>
          <w:bCs/>
          <w:sz w:val="28"/>
          <w:szCs w:val="28"/>
        </w:rPr>
        <w:t>ФБК-Бел</w:t>
      </w:r>
      <w:r>
        <w:rPr>
          <w:bCs/>
          <w:sz w:val="28"/>
          <w:szCs w:val="28"/>
        </w:rPr>
        <w:t>».</w:t>
      </w:r>
    </w:p>
    <w:p w14:paraId="60B2D616" w14:textId="77777777" w:rsidR="00736E68" w:rsidRPr="00BA3DDB" w:rsidRDefault="00736E68" w:rsidP="00736E68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47CBFC7C" w14:textId="77777777" w:rsidR="00736E68" w:rsidRPr="00BA3DDB" w:rsidRDefault="00736E68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 xml:space="preserve">РЕШЕНИЕ: </w:t>
      </w:r>
    </w:p>
    <w:p w14:paraId="719C3EF2" w14:textId="5DE7A6C2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  <w:r w:rsidRPr="00736E68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                                         ООО «ФБК-Бел»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7B9BC3A4" w14:textId="3BA742F4" w:rsidR="00736E68" w:rsidRPr="00BA3DDB" w:rsidRDefault="00736E68" w:rsidP="00736E68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736E68">
        <w:rPr>
          <w:b/>
          <w:sz w:val="28"/>
          <w:szCs w:val="28"/>
        </w:rPr>
        <w:t>Внеплановый вопрос</w:t>
      </w:r>
      <w:r>
        <w:rPr>
          <w:b/>
          <w:sz w:val="28"/>
          <w:szCs w:val="28"/>
        </w:rPr>
        <w:t xml:space="preserve"> </w:t>
      </w:r>
      <w:r w:rsidR="000D2895">
        <w:rPr>
          <w:b/>
          <w:sz w:val="28"/>
          <w:szCs w:val="28"/>
        </w:rPr>
        <w:t>8</w:t>
      </w:r>
      <w:r w:rsidRPr="00736E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</w:t>
      </w:r>
      <w:r>
        <w:rPr>
          <w:bCs/>
          <w:sz w:val="28"/>
          <w:szCs w:val="28"/>
        </w:rPr>
        <w:t>О «</w:t>
      </w:r>
      <w:r w:rsidRPr="00736E68">
        <w:rPr>
          <w:bCs/>
          <w:sz w:val="28"/>
          <w:szCs w:val="28"/>
        </w:rPr>
        <w:t>Бизнес Ашуренс</w:t>
      </w:r>
      <w:r>
        <w:rPr>
          <w:bCs/>
          <w:sz w:val="28"/>
          <w:szCs w:val="28"/>
        </w:rPr>
        <w:t>».</w:t>
      </w:r>
    </w:p>
    <w:p w14:paraId="21AD72BA" w14:textId="77777777" w:rsidR="00736E68" w:rsidRPr="00BA3DDB" w:rsidRDefault="00736E68" w:rsidP="00736E68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1616FEB3" w14:textId="77777777" w:rsidR="00736E68" w:rsidRPr="00BA3DDB" w:rsidRDefault="00736E68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 xml:space="preserve">РЕШЕНИЕ: </w:t>
      </w:r>
    </w:p>
    <w:p w14:paraId="067E17AC" w14:textId="1AF54DB9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  <w:r w:rsidRPr="00736E68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                                         ООО «Бизнес Ашуренс»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12364FB0" w14:textId="28881B41" w:rsidR="00736E68" w:rsidRPr="00BA3DDB" w:rsidRDefault="00736E68" w:rsidP="00736E68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736E68">
        <w:rPr>
          <w:b/>
          <w:sz w:val="28"/>
          <w:szCs w:val="28"/>
        </w:rPr>
        <w:t>Внеплановый вопрос</w:t>
      </w:r>
      <w:r>
        <w:rPr>
          <w:b/>
          <w:sz w:val="28"/>
          <w:szCs w:val="28"/>
        </w:rPr>
        <w:t xml:space="preserve"> </w:t>
      </w:r>
      <w:r w:rsidR="000D2895">
        <w:rPr>
          <w:b/>
          <w:sz w:val="28"/>
          <w:szCs w:val="28"/>
        </w:rPr>
        <w:t>9</w:t>
      </w:r>
      <w:r w:rsidRPr="00736E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</w:t>
      </w:r>
      <w:r>
        <w:rPr>
          <w:bCs/>
          <w:sz w:val="28"/>
          <w:szCs w:val="28"/>
        </w:rPr>
        <w:t>О «</w:t>
      </w:r>
      <w:r w:rsidRPr="00736E68">
        <w:rPr>
          <w:bCs/>
          <w:sz w:val="28"/>
          <w:szCs w:val="28"/>
        </w:rPr>
        <w:t>АСБ Консалт</w:t>
      </w:r>
      <w:r>
        <w:rPr>
          <w:bCs/>
          <w:sz w:val="28"/>
          <w:szCs w:val="28"/>
        </w:rPr>
        <w:t>».</w:t>
      </w:r>
    </w:p>
    <w:p w14:paraId="489BDA1F" w14:textId="77777777" w:rsidR="00736E68" w:rsidRPr="00BA3DDB" w:rsidRDefault="00736E68" w:rsidP="00736E68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1E0BA02B" w14:textId="4FB3859A" w:rsidR="00736E68" w:rsidRPr="00BA3DDB" w:rsidRDefault="00736E68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 xml:space="preserve">РЕШЕНИЕ: </w:t>
      </w:r>
    </w:p>
    <w:p w14:paraId="09335AFD" w14:textId="257ECBB3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  <w:r w:rsidRPr="00736E68">
        <w:rPr>
          <w:sz w:val="28"/>
          <w:szCs w:val="28"/>
          <w:shd w:val="clear" w:color="auto" w:fill="FFFFFF"/>
        </w:rPr>
        <w:t>Применить по результатам внешней оценки качества работы в отношении                                          ООО «АСБ Консалт»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41C5DCA0" w14:textId="40A320A6" w:rsidR="00736E68" w:rsidRPr="00BA3DDB" w:rsidRDefault="00736E68" w:rsidP="00736E68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736E68">
        <w:rPr>
          <w:b/>
          <w:sz w:val="28"/>
          <w:szCs w:val="28"/>
        </w:rPr>
        <w:t>Внеплановый вопрос</w:t>
      </w:r>
      <w:r>
        <w:rPr>
          <w:b/>
          <w:sz w:val="28"/>
          <w:szCs w:val="28"/>
        </w:rPr>
        <w:t xml:space="preserve"> 1</w:t>
      </w:r>
      <w:r w:rsidR="000D2895">
        <w:rPr>
          <w:b/>
          <w:sz w:val="28"/>
          <w:szCs w:val="28"/>
        </w:rPr>
        <w:t>0</w:t>
      </w:r>
      <w:r w:rsidRPr="00736E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</w:t>
      </w:r>
      <w:r>
        <w:rPr>
          <w:bCs/>
          <w:sz w:val="28"/>
          <w:szCs w:val="28"/>
        </w:rPr>
        <w:t>О «</w:t>
      </w:r>
      <w:r w:rsidRPr="00736E68">
        <w:rPr>
          <w:bCs/>
          <w:sz w:val="28"/>
          <w:szCs w:val="28"/>
        </w:rPr>
        <w:t>Аудиторский центр «Эрудит</w:t>
      </w:r>
      <w:r>
        <w:rPr>
          <w:bCs/>
          <w:sz w:val="28"/>
          <w:szCs w:val="28"/>
        </w:rPr>
        <w:t>».</w:t>
      </w:r>
    </w:p>
    <w:p w14:paraId="5EADB9AB" w14:textId="77777777" w:rsidR="00736E68" w:rsidRPr="00BA3DDB" w:rsidRDefault="00736E68" w:rsidP="00736E68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Сыч Д.И.</w:t>
      </w:r>
      <w:r w:rsidRPr="00BA3DDB">
        <w:rPr>
          <w:bCs/>
          <w:i/>
          <w:sz w:val="20"/>
          <w:szCs w:val="20"/>
        </w:rPr>
        <w:t>)</w:t>
      </w:r>
    </w:p>
    <w:p w14:paraId="49B8C344" w14:textId="77777777" w:rsidR="00736E68" w:rsidRPr="00BA3DDB" w:rsidRDefault="00736E68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 xml:space="preserve">РЕШЕНИЕ: </w:t>
      </w:r>
    </w:p>
    <w:p w14:paraId="0D211FB5" w14:textId="02818B29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  <w:r w:rsidRPr="00736E68">
        <w:rPr>
          <w:sz w:val="28"/>
          <w:szCs w:val="28"/>
          <w:shd w:val="clear" w:color="auto" w:fill="FFFFFF"/>
        </w:rPr>
        <w:t xml:space="preserve">Применить по результатам внешней оценки качества работы в отношении                                          ООО «Аудиторский центр «Эрудит» меры воздействия в соответствии с </w:t>
      </w:r>
      <w:r w:rsidRPr="00736E68">
        <w:rPr>
          <w:sz w:val="28"/>
          <w:szCs w:val="28"/>
          <w:shd w:val="clear" w:color="auto" w:fill="FFFFFF"/>
        </w:rPr>
        <w:lastRenderedPageBreak/>
        <w:t>проектом решения о применении мер воздействия, представленным на рассмотрение Правления Аудиторской палаты.</w:t>
      </w:r>
    </w:p>
    <w:p w14:paraId="3B8769EC" w14:textId="77777777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3C096AAF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2212D92E" w14:textId="77777777" w:rsidTr="00563597">
        <w:tc>
          <w:tcPr>
            <w:tcW w:w="4536" w:type="dxa"/>
          </w:tcPr>
          <w:p w14:paraId="1FDFEA95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6C3724A7" w14:textId="77777777" w:rsidR="00A744E7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1A86024C" w14:textId="77777777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Д.И.Сыч</w:t>
            </w:r>
          </w:p>
        </w:tc>
      </w:tr>
      <w:tr w:rsidR="006C4F9C" w:rsidRPr="00E17EF7" w14:paraId="786BE857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227CB2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6E16A156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3856ED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D6BB784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33CD6AEA" w14:textId="77777777" w:rsidTr="00563597">
        <w:tc>
          <w:tcPr>
            <w:tcW w:w="4536" w:type="dxa"/>
          </w:tcPr>
          <w:p w14:paraId="5EBD43F2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1DE47BF3" w14:textId="77777777" w:rsidR="000573B2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6173D55E" w14:textId="77777777" w:rsidR="000573B2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А.С.Гридюшко</w:t>
            </w:r>
          </w:p>
        </w:tc>
      </w:tr>
    </w:tbl>
    <w:p w14:paraId="6A8B5ED5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A4FA" w14:textId="77777777" w:rsidR="00933477" w:rsidRDefault="00933477">
      <w:r>
        <w:separator/>
      </w:r>
    </w:p>
  </w:endnote>
  <w:endnote w:type="continuationSeparator" w:id="0">
    <w:p w14:paraId="2D04E11B" w14:textId="77777777" w:rsidR="00933477" w:rsidRDefault="0093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FBDC" w14:textId="77777777" w:rsidR="00492DF2" w:rsidRDefault="00975FC4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698F35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128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919A" w14:textId="77777777" w:rsidR="00933477" w:rsidRDefault="00933477">
      <w:r>
        <w:separator/>
      </w:r>
    </w:p>
  </w:footnote>
  <w:footnote w:type="continuationSeparator" w:id="0">
    <w:p w14:paraId="4183389F" w14:textId="77777777" w:rsidR="00933477" w:rsidRDefault="0093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55E9" w14:textId="77777777" w:rsidR="00492DF2" w:rsidRDefault="00975F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9E0AA95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27CD" w14:textId="77777777" w:rsidR="00492DF2" w:rsidRDefault="00975F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E7FFD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  <w:p w14:paraId="1E52A4D0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63898206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8"/>
  </w:num>
  <w:num w:numId="4">
    <w:abstractNumId w:val="4"/>
  </w:num>
  <w:num w:numId="5">
    <w:abstractNumId w:val="36"/>
  </w:num>
  <w:num w:numId="6">
    <w:abstractNumId w:val="26"/>
  </w:num>
  <w:num w:numId="7">
    <w:abstractNumId w:val="8"/>
  </w:num>
  <w:num w:numId="8">
    <w:abstractNumId w:val="24"/>
  </w:num>
  <w:num w:numId="9">
    <w:abstractNumId w:val="27"/>
  </w:num>
  <w:num w:numId="10">
    <w:abstractNumId w:val="2"/>
  </w:num>
  <w:num w:numId="11">
    <w:abstractNumId w:val="1"/>
  </w:num>
  <w:num w:numId="12">
    <w:abstractNumId w:val="17"/>
  </w:num>
  <w:num w:numId="13">
    <w:abstractNumId w:val="33"/>
  </w:num>
  <w:num w:numId="14">
    <w:abstractNumId w:val="35"/>
  </w:num>
  <w:num w:numId="15">
    <w:abstractNumId w:val="32"/>
  </w:num>
  <w:num w:numId="16">
    <w:abstractNumId w:val="15"/>
  </w:num>
  <w:num w:numId="17">
    <w:abstractNumId w:val="16"/>
  </w:num>
  <w:num w:numId="18">
    <w:abstractNumId w:val="3"/>
  </w:num>
  <w:num w:numId="19">
    <w:abstractNumId w:val="7"/>
  </w:num>
  <w:num w:numId="20">
    <w:abstractNumId w:val="25"/>
  </w:num>
  <w:num w:numId="21">
    <w:abstractNumId w:val="23"/>
  </w:num>
  <w:num w:numId="22">
    <w:abstractNumId w:val="14"/>
  </w:num>
  <w:num w:numId="23">
    <w:abstractNumId w:val="9"/>
  </w:num>
  <w:num w:numId="24">
    <w:abstractNumId w:val="19"/>
  </w:num>
  <w:num w:numId="25">
    <w:abstractNumId w:val="5"/>
  </w:num>
  <w:num w:numId="26">
    <w:abstractNumId w:val="34"/>
  </w:num>
  <w:num w:numId="27">
    <w:abstractNumId w:val="0"/>
  </w:num>
  <w:num w:numId="28">
    <w:abstractNumId w:val="22"/>
  </w:num>
  <w:num w:numId="29">
    <w:abstractNumId w:val="20"/>
  </w:num>
  <w:num w:numId="30">
    <w:abstractNumId w:val="13"/>
  </w:num>
  <w:num w:numId="31">
    <w:abstractNumId w:val="31"/>
  </w:num>
  <w:num w:numId="32">
    <w:abstractNumId w:val="18"/>
  </w:num>
  <w:num w:numId="33">
    <w:abstractNumId w:val="10"/>
  </w:num>
  <w:num w:numId="34">
    <w:abstractNumId w:val="11"/>
  </w:num>
  <w:num w:numId="35">
    <w:abstractNumId w:val="12"/>
  </w:num>
  <w:num w:numId="36">
    <w:abstractNumId w:val="6"/>
  </w:num>
  <w:num w:numId="3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368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971C5"/>
    <w:rsid w:val="003A1902"/>
    <w:rsid w:val="003A5F20"/>
    <w:rsid w:val="003B7F39"/>
    <w:rsid w:val="003C69B5"/>
    <w:rsid w:val="003D652F"/>
    <w:rsid w:val="003D7282"/>
    <w:rsid w:val="003D78CC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36DD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5DA6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F2FA4"/>
  <w15:docId w15:val="{CEAB58E6-06EB-4203-8302-299B460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2022-10-31T09:06:00Z</cp:lastPrinted>
  <dcterms:created xsi:type="dcterms:W3CDTF">2023-01-06T12:25:00Z</dcterms:created>
  <dcterms:modified xsi:type="dcterms:W3CDTF">2023-01-09T14:39:00Z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