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C431" w14:textId="5286E65E" w:rsidR="008B5E89" w:rsidRPr="004D4A11" w:rsidRDefault="00EC5456" w:rsidP="00766FAB">
      <w:pPr>
        <w:keepNext/>
        <w:jc w:val="center"/>
        <w:rPr>
          <w:sz w:val="28"/>
          <w:szCs w:val="28"/>
        </w:rPr>
      </w:pPr>
      <w:r w:rsidRPr="004D4A11">
        <w:rPr>
          <w:sz w:val="28"/>
          <w:szCs w:val="28"/>
        </w:rPr>
        <w:t>ПРОТОКОЛ</w:t>
      </w:r>
      <w:r w:rsidR="00A42A09" w:rsidRPr="004D4A11">
        <w:rPr>
          <w:sz w:val="28"/>
          <w:szCs w:val="28"/>
        </w:rPr>
        <w:t xml:space="preserve"> №</w:t>
      </w:r>
      <w:r w:rsidR="00411170" w:rsidRPr="004D4A11">
        <w:rPr>
          <w:sz w:val="28"/>
          <w:szCs w:val="28"/>
        </w:rPr>
        <w:t>2</w:t>
      </w:r>
      <w:r w:rsidR="006F51DB">
        <w:rPr>
          <w:sz w:val="28"/>
          <w:szCs w:val="28"/>
        </w:rPr>
        <w:t>2</w:t>
      </w:r>
    </w:p>
    <w:p w14:paraId="64BB3084" w14:textId="2718BD2B" w:rsidR="000E7403" w:rsidRPr="004D4A11" w:rsidRDefault="008833A2" w:rsidP="00766FAB">
      <w:pPr>
        <w:keepNext/>
        <w:jc w:val="center"/>
        <w:rPr>
          <w:sz w:val="28"/>
          <w:szCs w:val="28"/>
        </w:rPr>
      </w:pPr>
      <w:r w:rsidRPr="004D4A11">
        <w:rPr>
          <w:sz w:val="28"/>
          <w:szCs w:val="28"/>
        </w:rPr>
        <w:t>З</w:t>
      </w:r>
      <w:r w:rsidR="00EC5456" w:rsidRPr="004D4A11">
        <w:rPr>
          <w:sz w:val="28"/>
          <w:szCs w:val="28"/>
        </w:rPr>
        <w:t xml:space="preserve">аседания </w:t>
      </w:r>
      <w:r w:rsidR="004015C5" w:rsidRPr="004D4A11">
        <w:rPr>
          <w:sz w:val="28"/>
          <w:szCs w:val="28"/>
        </w:rPr>
        <w:t>П</w:t>
      </w:r>
      <w:r w:rsidR="00EC5456" w:rsidRPr="004D4A11">
        <w:rPr>
          <w:sz w:val="28"/>
          <w:szCs w:val="28"/>
        </w:rPr>
        <w:t>равления Аудиторской палаты</w:t>
      </w:r>
      <w:r w:rsidR="001A7C2F" w:rsidRPr="004D4A11">
        <w:rPr>
          <w:sz w:val="28"/>
          <w:szCs w:val="28"/>
        </w:rPr>
        <w:t xml:space="preserve"> в </w:t>
      </w:r>
      <w:r w:rsidR="006F51DB">
        <w:rPr>
          <w:sz w:val="28"/>
          <w:szCs w:val="28"/>
        </w:rPr>
        <w:t>очной</w:t>
      </w:r>
      <w:r w:rsidR="001A7C2F" w:rsidRPr="004D4A11">
        <w:rPr>
          <w:sz w:val="28"/>
          <w:szCs w:val="28"/>
        </w:rPr>
        <w:t xml:space="preserve"> форме</w:t>
      </w:r>
    </w:p>
    <w:p w14:paraId="7C4111F0" w14:textId="77777777" w:rsidR="00363D95" w:rsidRPr="004D4A11" w:rsidRDefault="00363D95" w:rsidP="00766FAB">
      <w:pPr>
        <w:keepNext/>
        <w:ind w:firstLine="709"/>
        <w:jc w:val="center"/>
        <w:rPr>
          <w:sz w:val="28"/>
          <w:szCs w:val="28"/>
        </w:rPr>
      </w:pPr>
    </w:p>
    <w:p w14:paraId="675A2A28" w14:textId="77777777" w:rsidR="000E7403" w:rsidRPr="004D4A11" w:rsidRDefault="000E7403" w:rsidP="00766FAB">
      <w:pPr>
        <w:keepNext/>
        <w:ind w:firstLine="709"/>
        <w:jc w:val="center"/>
        <w:rPr>
          <w:sz w:val="28"/>
          <w:szCs w:val="28"/>
        </w:rPr>
      </w:pPr>
    </w:p>
    <w:p w14:paraId="0910380C" w14:textId="64C17D84" w:rsidR="000E7403" w:rsidRPr="004D4A11" w:rsidRDefault="006F51DB" w:rsidP="00766FA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BE049B" w:rsidRPr="004D4A11">
        <w:rPr>
          <w:sz w:val="28"/>
          <w:szCs w:val="28"/>
          <w:lang w:val="en-US"/>
        </w:rPr>
        <w:t>8</w:t>
      </w:r>
      <w:r w:rsidR="00AB50AE" w:rsidRPr="004D4A1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5F7DCA" w:rsidRPr="004D4A11">
        <w:rPr>
          <w:sz w:val="28"/>
          <w:szCs w:val="28"/>
        </w:rPr>
        <w:t>.202</w:t>
      </w:r>
      <w:r w:rsidR="00596134" w:rsidRPr="004D4A11">
        <w:rPr>
          <w:sz w:val="28"/>
          <w:szCs w:val="28"/>
        </w:rPr>
        <w:t>2</w:t>
      </w:r>
      <w:r w:rsidR="00EF5E9F" w:rsidRPr="004D4A11">
        <w:rPr>
          <w:sz w:val="28"/>
          <w:szCs w:val="28"/>
        </w:rPr>
        <w:tab/>
      </w:r>
      <w:r w:rsidR="00EC5456" w:rsidRPr="004D4A11">
        <w:rPr>
          <w:sz w:val="28"/>
          <w:szCs w:val="28"/>
        </w:rPr>
        <w:t xml:space="preserve"> г. Минск</w:t>
      </w:r>
    </w:p>
    <w:p w14:paraId="4E42CCF8" w14:textId="403AE67A" w:rsidR="00A744E7" w:rsidRPr="004D4A11" w:rsidRDefault="00A744E7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2EA8B1BC" w14:textId="77777777" w:rsidR="006A1416" w:rsidRPr="004D4A11" w:rsidRDefault="006A1416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84"/>
      </w:tblGrid>
      <w:tr w:rsidR="008B1C0B" w:rsidRPr="004D4A11" w14:paraId="25433561" w14:textId="77777777" w:rsidTr="001B3951">
        <w:tc>
          <w:tcPr>
            <w:tcW w:w="3686" w:type="dxa"/>
          </w:tcPr>
          <w:p w14:paraId="73BE312A" w14:textId="77777777" w:rsidR="008B1C0B" w:rsidRPr="004D4A11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384" w:type="dxa"/>
          </w:tcPr>
          <w:p w14:paraId="627107C0" w14:textId="77777777" w:rsidR="008B1C0B" w:rsidRPr="004D4A11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Сыч Д.И.</w:t>
            </w:r>
          </w:p>
        </w:tc>
      </w:tr>
      <w:tr w:rsidR="00145144" w:rsidRPr="004D4A11" w14:paraId="32F8E954" w14:textId="77777777" w:rsidTr="001B3951">
        <w:tc>
          <w:tcPr>
            <w:tcW w:w="3686" w:type="dxa"/>
          </w:tcPr>
          <w:p w14:paraId="1E63A1E8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 xml:space="preserve">Заместитель </w:t>
            </w:r>
            <w:r w:rsidR="00EC15C1" w:rsidRPr="004D4A11">
              <w:rPr>
                <w:sz w:val="28"/>
                <w:szCs w:val="28"/>
              </w:rPr>
              <w:t>п</w:t>
            </w:r>
            <w:r w:rsidRPr="004D4A11">
              <w:rPr>
                <w:sz w:val="28"/>
                <w:szCs w:val="28"/>
              </w:rPr>
              <w:t>редседателя:</w:t>
            </w:r>
          </w:p>
          <w:p w14:paraId="6F4708AF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14:paraId="132525C0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Абойшева А.М.</w:t>
            </w:r>
          </w:p>
          <w:p w14:paraId="1325FA1D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145144" w:rsidRPr="004D4A11" w14:paraId="54F83847" w14:textId="77777777" w:rsidTr="001B3951">
        <w:trPr>
          <w:trHeight w:val="1114"/>
        </w:trPr>
        <w:tc>
          <w:tcPr>
            <w:tcW w:w="3686" w:type="dxa"/>
          </w:tcPr>
          <w:p w14:paraId="121BF73D" w14:textId="77777777" w:rsidR="0044528F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84" w:type="dxa"/>
          </w:tcPr>
          <w:p w14:paraId="55E889B8" w14:textId="09A0F306" w:rsidR="00145144" w:rsidRPr="004D4A11" w:rsidRDefault="004A6576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 xml:space="preserve">Верещагина И.В., </w:t>
            </w:r>
            <w:proofErr w:type="spellStart"/>
            <w:r w:rsidR="00BE68E8" w:rsidRPr="004D4A11">
              <w:rPr>
                <w:sz w:val="28"/>
                <w:szCs w:val="28"/>
              </w:rPr>
              <w:t>Кирслите</w:t>
            </w:r>
            <w:proofErr w:type="spellEnd"/>
            <w:r w:rsidR="00BE68E8" w:rsidRPr="004D4A11">
              <w:rPr>
                <w:sz w:val="28"/>
                <w:szCs w:val="28"/>
              </w:rPr>
              <w:t xml:space="preserve"> Р.В., </w:t>
            </w:r>
            <w:proofErr w:type="spellStart"/>
            <w:r w:rsidR="00145144" w:rsidRPr="004D4A11">
              <w:rPr>
                <w:sz w:val="28"/>
                <w:szCs w:val="28"/>
              </w:rPr>
              <w:t>Костян</w:t>
            </w:r>
            <w:proofErr w:type="spellEnd"/>
            <w:r w:rsidR="00145144" w:rsidRPr="004D4A11">
              <w:rPr>
                <w:sz w:val="28"/>
                <w:szCs w:val="28"/>
              </w:rPr>
              <w:t xml:space="preserve"> Д.М</w:t>
            </w:r>
            <w:r w:rsidR="00495CA9" w:rsidRPr="004D4A11">
              <w:rPr>
                <w:sz w:val="28"/>
                <w:szCs w:val="28"/>
              </w:rPr>
              <w:t xml:space="preserve">., </w:t>
            </w:r>
            <w:r w:rsidR="006F51DB">
              <w:rPr>
                <w:sz w:val="28"/>
                <w:szCs w:val="28"/>
              </w:rPr>
              <w:t xml:space="preserve">Матус Е.Г., </w:t>
            </w:r>
            <w:proofErr w:type="spellStart"/>
            <w:r w:rsidR="006172CA" w:rsidRPr="004D4A11">
              <w:rPr>
                <w:sz w:val="28"/>
                <w:szCs w:val="28"/>
              </w:rPr>
              <w:t>Шельманова</w:t>
            </w:r>
            <w:proofErr w:type="spellEnd"/>
            <w:r w:rsidR="006172CA" w:rsidRPr="004D4A11">
              <w:rPr>
                <w:sz w:val="28"/>
                <w:szCs w:val="28"/>
              </w:rPr>
              <w:t xml:space="preserve"> О.В.</w:t>
            </w:r>
          </w:p>
        </w:tc>
      </w:tr>
      <w:tr w:rsidR="001B3951" w:rsidRPr="004D4A11" w14:paraId="02410F48" w14:textId="77777777" w:rsidTr="001B3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9136230" w14:textId="77777777" w:rsidR="001B3951" w:rsidRPr="004D4A11" w:rsidRDefault="001B3951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14:paraId="3F866FB5" w14:textId="77777777" w:rsidR="001B3951" w:rsidRPr="004D4A11" w:rsidRDefault="001B3951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proofErr w:type="spellStart"/>
            <w:r w:rsidRPr="004D4A11">
              <w:rPr>
                <w:sz w:val="28"/>
                <w:szCs w:val="28"/>
              </w:rPr>
              <w:t>Фесина</w:t>
            </w:r>
            <w:proofErr w:type="spellEnd"/>
            <w:r w:rsidRPr="004D4A11">
              <w:rPr>
                <w:sz w:val="28"/>
                <w:szCs w:val="28"/>
              </w:rPr>
              <w:t xml:space="preserve"> С.В. – член Наблюдательного совета по аудиторской деятельности</w:t>
            </w:r>
          </w:p>
          <w:p w14:paraId="17AA7B18" w14:textId="5E58F7F5" w:rsidR="001B3951" w:rsidRPr="004D4A11" w:rsidRDefault="001B3951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Перелыгина М.А. – член контрольно-ревизионной комиссии</w:t>
            </w:r>
          </w:p>
        </w:tc>
      </w:tr>
    </w:tbl>
    <w:p w14:paraId="28BD42F8" w14:textId="518EA858" w:rsidR="003E2000" w:rsidRPr="00BA4060" w:rsidRDefault="003E2000" w:rsidP="003E2000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BA4060">
        <w:rPr>
          <w:b/>
          <w:sz w:val="28"/>
          <w:szCs w:val="28"/>
        </w:rPr>
        <w:t xml:space="preserve">Вопрос 1. </w:t>
      </w:r>
      <w:r w:rsidR="00BA4060" w:rsidRPr="00BA4060">
        <w:rPr>
          <w:sz w:val="28"/>
          <w:szCs w:val="28"/>
          <w:shd w:val="clear" w:color="auto" w:fill="FFFFFF"/>
        </w:rPr>
        <w:t>Об исключении из членов Аудиторской палаты общества с ограниченной ответственностью «ДРТ Аудит»</w:t>
      </w:r>
    </w:p>
    <w:p w14:paraId="7FBEF8D6" w14:textId="35AA561F" w:rsidR="003E2000" w:rsidRPr="004D4A11" w:rsidRDefault="003E2000" w:rsidP="003E2000">
      <w:pPr>
        <w:pStyle w:val="ab"/>
        <w:ind w:left="0"/>
        <w:jc w:val="center"/>
        <w:rPr>
          <w:i/>
          <w:sz w:val="20"/>
          <w:szCs w:val="20"/>
        </w:rPr>
      </w:pPr>
      <w:r w:rsidRPr="004D4A11">
        <w:rPr>
          <w:i/>
          <w:sz w:val="20"/>
          <w:szCs w:val="20"/>
        </w:rPr>
        <w:t>(</w:t>
      </w:r>
      <w:proofErr w:type="spellStart"/>
      <w:r w:rsidR="00BA4060">
        <w:rPr>
          <w:i/>
          <w:sz w:val="20"/>
          <w:szCs w:val="20"/>
        </w:rPr>
        <w:t>Шельманова</w:t>
      </w:r>
      <w:proofErr w:type="spellEnd"/>
      <w:r w:rsidR="00BA4060">
        <w:rPr>
          <w:i/>
          <w:sz w:val="20"/>
          <w:szCs w:val="20"/>
        </w:rPr>
        <w:t xml:space="preserve"> О.В.</w:t>
      </w:r>
      <w:r w:rsidRPr="004D4A11">
        <w:rPr>
          <w:i/>
          <w:sz w:val="20"/>
          <w:szCs w:val="20"/>
        </w:rPr>
        <w:t>)</w:t>
      </w:r>
    </w:p>
    <w:p w14:paraId="5C5D144A" w14:textId="77777777" w:rsidR="003E2000" w:rsidRPr="004D4A11" w:rsidRDefault="003E2000" w:rsidP="003E2000">
      <w:pPr>
        <w:jc w:val="both"/>
        <w:rPr>
          <w:sz w:val="28"/>
          <w:szCs w:val="28"/>
        </w:rPr>
      </w:pPr>
      <w:r w:rsidRPr="004D4A11">
        <w:rPr>
          <w:sz w:val="28"/>
          <w:szCs w:val="28"/>
        </w:rPr>
        <w:t xml:space="preserve">РЕШЕНИЕ: </w:t>
      </w:r>
    </w:p>
    <w:p w14:paraId="70798A28" w14:textId="77777777" w:rsidR="00BA4060" w:rsidRPr="00BA4060" w:rsidRDefault="00BA4060" w:rsidP="00BA4060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BA4060">
        <w:rPr>
          <w:sz w:val="28"/>
          <w:szCs w:val="28"/>
          <w:shd w:val="clear" w:color="auto" w:fill="FFFFFF"/>
        </w:rPr>
        <w:t xml:space="preserve">Исключить 08.09.2022 общество с ограниченной ответственностью «ДРТ Аудит», номер в реестре 10045, на основании заявления директора </w:t>
      </w:r>
      <w:proofErr w:type="spellStart"/>
      <w:r w:rsidRPr="00BA4060">
        <w:rPr>
          <w:sz w:val="28"/>
          <w:szCs w:val="28"/>
          <w:shd w:val="clear" w:color="auto" w:fill="FFFFFF"/>
        </w:rPr>
        <w:t>Талако</w:t>
      </w:r>
      <w:proofErr w:type="spellEnd"/>
      <w:r w:rsidRPr="00BA4060">
        <w:rPr>
          <w:sz w:val="28"/>
          <w:szCs w:val="28"/>
          <w:shd w:val="clear" w:color="auto" w:fill="FFFFFF"/>
        </w:rPr>
        <w:t xml:space="preserve"> Светланы Павловны от 01.09.2022 из членов Аудиторской палаты в связи с принятым решением о прекращении осуществления аудиторской деятельности.</w:t>
      </w:r>
    </w:p>
    <w:p w14:paraId="39F6F6D7" w14:textId="39724954" w:rsidR="006A1416" w:rsidRPr="0037706C" w:rsidRDefault="006A1416" w:rsidP="00766FAB">
      <w:pPr>
        <w:pBdr>
          <w:bottom w:val="single" w:sz="4" w:space="1" w:color="auto"/>
        </w:pBdr>
        <w:spacing w:before="200"/>
        <w:jc w:val="both"/>
        <w:rPr>
          <w:sz w:val="28"/>
          <w:szCs w:val="28"/>
        </w:rPr>
      </w:pPr>
      <w:r w:rsidRPr="0037706C">
        <w:rPr>
          <w:b/>
          <w:sz w:val="28"/>
          <w:szCs w:val="28"/>
        </w:rPr>
        <w:t xml:space="preserve">Вопрос 2. </w:t>
      </w:r>
      <w:r w:rsidR="0037706C" w:rsidRPr="0037706C">
        <w:rPr>
          <w:color w:val="000000" w:themeColor="text1"/>
          <w:sz w:val="28"/>
          <w:szCs w:val="28"/>
          <w:shd w:val="clear" w:color="auto" w:fill="FFFFFF"/>
        </w:rPr>
        <w:t>О привлечении к проведению внешней оценки качества работы специалистов по внешней оценке</w:t>
      </w:r>
    </w:p>
    <w:p w14:paraId="5268624F" w14:textId="1E92019D" w:rsidR="006A1416" w:rsidRPr="004D4A11" w:rsidRDefault="006A1416" w:rsidP="00766FAB">
      <w:pPr>
        <w:pStyle w:val="ab"/>
        <w:ind w:left="0"/>
        <w:jc w:val="center"/>
        <w:rPr>
          <w:i/>
          <w:sz w:val="20"/>
          <w:szCs w:val="20"/>
        </w:rPr>
      </w:pPr>
      <w:r w:rsidRPr="004D4A11">
        <w:rPr>
          <w:i/>
          <w:sz w:val="20"/>
          <w:szCs w:val="20"/>
        </w:rPr>
        <w:t>(</w:t>
      </w:r>
      <w:r w:rsidR="0037706C">
        <w:rPr>
          <w:i/>
          <w:sz w:val="20"/>
          <w:szCs w:val="20"/>
        </w:rPr>
        <w:t>Абойшева А.М.</w:t>
      </w:r>
      <w:r w:rsidRPr="004D4A11">
        <w:rPr>
          <w:i/>
          <w:sz w:val="20"/>
          <w:szCs w:val="20"/>
        </w:rPr>
        <w:t>)</w:t>
      </w:r>
    </w:p>
    <w:p w14:paraId="09904020" w14:textId="77777777" w:rsidR="006A1416" w:rsidRPr="004D4A11" w:rsidRDefault="006A1416" w:rsidP="00766FAB">
      <w:pPr>
        <w:jc w:val="both"/>
        <w:rPr>
          <w:sz w:val="28"/>
          <w:szCs w:val="28"/>
        </w:rPr>
      </w:pPr>
      <w:r w:rsidRPr="004D4A11">
        <w:rPr>
          <w:sz w:val="28"/>
          <w:szCs w:val="28"/>
        </w:rPr>
        <w:t xml:space="preserve">РЕШЕНИЕ: </w:t>
      </w:r>
    </w:p>
    <w:p w14:paraId="7850BBC8" w14:textId="49366F47" w:rsidR="00C97FAD" w:rsidRPr="0037706C" w:rsidRDefault="0037706C" w:rsidP="00C97FAD">
      <w:pPr>
        <w:pStyle w:val="ab"/>
        <w:spacing w:after="160"/>
        <w:ind w:left="0"/>
        <w:jc w:val="both"/>
        <w:rPr>
          <w:sz w:val="28"/>
          <w:szCs w:val="28"/>
        </w:rPr>
      </w:pPr>
      <w:r w:rsidRPr="0037706C">
        <w:rPr>
          <w:color w:val="000000" w:themeColor="text1"/>
          <w:sz w:val="28"/>
          <w:szCs w:val="28"/>
        </w:rPr>
        <w:t xml:space="preserve"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</w:t>
      </w:r>
      <w:r w:rsidRPr="0037706C">
        <w:rPr>
          <w:bCs/>
          <w:color w:val="000000" w:themeColor="text1"/>
          <w:sz w:val="28"/>
          <w:szCs w:val="28"/>
        </w:rPr>
        <w:t xml:space="preserve">утвержденных Решением Правления Аудиторской палаты от 17.09.2021 г. № 25, привлечь </w:t>
      </w:r>
      <w:r w:rsidRPr="0037706C">
        <w:rPr>
          <w:color w:val="000000" w:themeColor="text1"/>
          <w:sz w:val="28"/>
          <w:szCs w:val="28"/>
        </w:rPr>
        <w:t>для осуществления внешней оценки качества работы аудиторских организаций, аудиторов – индивидуальных предпринимателей в 2022 году специалистов по внешней оценке согласно перечня (прилагается).</w:t>
      </w:r>
    </w:p>
    <w:p w14:paraId="4E795B69" w14:textId="77777777" w:rsidR="00411CD9" w:rsidRPr="00411CD9" w:rsidRDefault="00411CD9" w:rsidP="00411CD9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411CD9">
        <w:rPr>
          <w:b/>
          <w:sz w:val="28"/>
          <w:szCs w:val="28"/>
        </w:rPr>
        <w:t xml:space="preserve">Вопрос 3. </w:t>
      </w:r>
      <w:r w:rsidRPr="00411CD9">
        <w:rPr>
          <w:color w:val="000000" w:themeColor="text1"/>
          <w:sz w:val="28"/>
          <w:szCs w:val="28"/>
        </w:rPr>
        <w:t xml:space="preserve">О подготовке проектов изменений в Классификатор нарушений и недостатков и </w:t>
      </w:r>
      <w:r w:rsidRPr="00411CD9">
        <w:rPr>
          <w:sz w:val="28"/>
          <w:szCs w:val="28"/>
        </w:rPr>
        <w:t>Внутренние правила аудиторской деятельности</w:t>
      </w:r>
    </w:p>
    <w:p w14:paraId="20B4A1FD" w14:textId="77777777" w:rsidR="00411CD9" w:rsidRPr="00411CD9" w:rsidRDefault="00411CD9" w:rsidP="00411CD9">
      <w:pPr>
        <w:pStyle w:val="ab"/>
        <w:ind w:left="0"/>
        <w:jc w:val="center"/>
        <w:rPr>
          <w:i/>
          <w:sz w:val="20"/>
          <w:szCs w:val="20"/>
        </w:rPr>
      </w:pPr>
      <w:r w:rsidRPr="00411CD9">
        <w:rPr>
          <w:i/>
          <w:sz w:val="20"/>
          <w:szCs w:val="20"/>
        </w:rPr>
        <w:t>(Абойшева А.М.)</w:t>
      </w:r>
    </w:p>
    <w:p w14:paraId="4CB72E64" w14:textId="77777777" w:rsidR="00411CD9" w:rsidRPr="00411CD9" w:rsidRDefault="00411CD9" w:rsidP="00411CD9">
      <w:pPr>
        <w:jc w:val="both"/>
        <w:rPr>
          <w:sz w:val="28"/>
          <w:szCs w:val="28"/>
        </w:rPr>
      </w:pPr>
      <w:r w:rsidRPr="00411CD9">
        <w:rPr>
          <w:sz w:val="28"/>
          <w:szCs w:val="28"/>
        </w:rPr>
        <w:t xml:space="preserve">РЕШЕНИЕ: </w:t>
      </w:r>
    </w:p>
    <w:p w14:paraId="2A7B971C" w14:textId="77777777" w:rsidR="00411CD9" w:rsidRPr="00411CD9" w:rsidRDefault="00411CD9" w:rsidP="00411CD9">
      <w:pPr>
        <w:pStyle w:val="ab"/>
        <w:ind w:left="0" w:firstLine="284"/>
        <w:jc w:val="both"/>
        <w:rPr>
          <w:color w:val="000000" w:themeColor="text1"/>
          <w:sz w:val="28"/>
          <w:szCs w:val="28"/>
        </w:rPr>
      </w:pPr>
      <w:r w:rsidRPr="00411CD9">
        <w:rPr>
          <w:color w:val="000000" w:themeColor="text1"/>
          <w:sz w:val="28"/>
          <w:szCs w:val="28"/>
        </w:rPr>
        <w:t>Принимая во внимание письмо Министерства финансов Республики Беларусь от 06.09.2022 г. № 15-2-19/106:</w:t>
      </w:r>
    </w:p>
    <w:p w14:paraId="6260CC69" w14:textId="77777777" w:rsidR="00411CD9" w:rsidRPr="00411CD9" w:rsidRDefault="00411CD9" w:rsidP="00411CD9">
      <w:pPr>
        <w:pStyle w:val="ab"/>
        <w:numPr>
          <w:ilvl w:val="0"/>
          <w:numId w:val="16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411CD9">
        <w:rPr>
          <w:color w:val="000000" w:themeColor="text1"/>
          <w:sz w:val="28"/>
          <w:szCs w:val="28"/>
        </w:rPr>
        <w:lastRenderedPageBreak/>
        <w:t>Подготовить проект изменений в Классификатор нарушений и недостатков, утвержденный решением Правления Аудиторской палаты от 17.09.2021 г. № 25, с учетом результатов общественного обсуждения; вынести указанный проект на рассмотрение Правления Аудиторской палаты не позднее 22.09.2022; направить указанный проект на согласование в Министерство финансов Республики Беларусь не позднее 23.09.2022;</w:t>
      </w:r>
    </w:p>
    <w:p w14:paraId="368EBDAC" w14:textId="77777777" w:rsidR="00411CD9" w:rsidRPr="00411CD9" w:rsidRDefault="00411CD9" w:rsidP="00411CD9">
      <w:pPr>
        <w:pStyle w:val="ab"/>
        <w:numPr>
          <w:ilvl w:val="0"/>
          <w:numId w:val="16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411CD9">
        <w:rPr>
          <w:color w:val="000000" w:themeColor="text1"/>
          <w:sz w:val="28"/>
          <w:szCs w:val="28"/>
        </w:rPr>
        <w:t xml:space="preserve">С учетом результатов общественного обсуждения, а также практики рассмотрения Правлением Аудиторской палаты результатов осуществленных оценок качества работы аудиторских организаций, аудиторов – индивидуальных предпринимателей подготовить проект изменений во </w:t>
      </w:r>
      <w:r w:rsidRPr="00411CD9">
        <w:rPr>
          <w:sz w:val="28"/>
          <w:szCs w:val="28"/>
        </w:rPr>
        <w:t>Внутренние правила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утвержденные р</w:t>
      </w:r>
      <w:r w:rsidRPr="00411CD9">
        <w:rPr>
          <w:bCs/>
          <w:sz w:val="28"/>
          <w:szCs w:val="28"/>
        </w:rPr>
        <w:t>ешением Правления Аудиторской палаты от 17.09.2021 № 25</w:t>
      </w:r>
      <w:r w:rsidRPr="00411CD9">
        <w:rPr>
          <w:color w:val="000000" w:themeColor="text1"/>
          <w:sz w:val="28"/>
          <w:szCs w:val="28"/>
        </w:rPr>
        <w:t>; вынести указанный проект на рассмотрение Правления Аудиторской палаты не позднее 22.09.2022; направить указанный проект на согласование в Министерство финансов Республики Беларусь не позднее 23.09.2022.</w:t>
      </w:r>
    </w:p>
    <w:p w14:paraId="5E4AF70B" w14:textId="77777777" w:rsidR="0037706C" w:rsidRDefault="0037706C" w:rsidP="0037706C">
      <w:pPr>
        <w:jc w:val="both"/>
        <w:rPr>
          <w:b/>
          <w:sz w:val="28"/>
          <w:szCs w:val="28"/>
        </w:rPr>
      </w:pPr>
    </w:p>
    <w:p w14:paraId="0DAF5343" w14:textId="573AD35D" w:rsidR="0037706C" w:rsidRPr="0037706C" w:rsidRDefault="0037706C" w:rsidP="0037706C">
      <w:pPr>
        <w:pBdr>
          <w:bottom w:val="single" w:sz="4" w:space="1" w:color="auto"/>
        </w:pBdr>
        <w:jc w:val="both"/>
        <w:rPr>
          <w:color w:val="000000" w:themeColor="text1"/>
          <w:sz w:val="28"/>
          <w:szCs w:val="28"/>
        </w:rPr>
      </w:pPr>
      <w:r w:rsidRPr="0037706C">
        <w:rPr>
          <w:b/>
          <w:bCs/>
          <w:color w:val="000000" w:themeColor="text1"/>
          <w:sz w:val="28"/>
          <w:szCs w:val="28"/>
        </w:rPr>
        <w:t xml:space="preserve">Вопрос 4. </w:t>
      </w:r>
      <w:r w:rsidRPr="0037706C">
        <w:rPr>
          <w:color w:val="000000" w:themeColor="text1"/>
          <w:sz w:val="28"/>
          <w:szCs w:val="28"/>
        </w:rPr>
        <w:t>О подготовке к Общему собранию членов Аудиторской палаты</w:t>
      </w:r>
    </w:p>
    <w:p w14:paraId="06CB7E91" w14:textId="3C1D2292" w:rsidR="0037706C" w:rsidRPr="0037706C" w:rsidRDefault="0037706C" w:rsidP="0037706C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(Сыч Д.И., Абойшева А.М.)</w:t>
      </w:r>
    </w:p>
    <w:p w14:paraId="5FC53CE6" w14:textId="77777777" w:rsidR="0037706C" w:rsidRPr="0037706C" w:rsidRDefault="0037706C" w:rsidP="0037706C">
      <w:pPr>
        <w:pStyle w:val="ab"/>
        <w:numPr>
          <w:ilvl w:val="0"/>
          <w:numId w:val="17"/>
        </w:numPr>
        <w:spacing w:before="120"/>
        <w:ind w:left="0" w:firstLine="35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706C">
        <w:rPr>
          <w:color w:val="000000" w:themeColor="text1"/>
          <w:sz w:val="28"/>
          <w:szCs w:val="28"/>
          <w:shd w:val="clear" w:color="auto" w:fill="FFFFFF"/>
        </w:rPr>
        <w:t>Провести Общее собрание членов Аудиторской палаты 25.11.2022 в очной форме;</w:t>
      </w:r>
    </w:p>
    <w:p w14:paraId="2CBE2005" w14:textId="77777777" w:rsidR="0037706C" w:rsidRPr="0037706C" w:rsidRDefault="0037706C" w:rsidP="0037706C">
      <w:pPr>
        <w:pStyle w:val="ab"/>
        <w:numPr>
          <w:ilvl w:val="0"/>
          <w:numId w:val="17"/>
        </w:numPr>
        <w:ind w:left="0" w:firstLine="357"/>
        <w:jc w:val="both"/>
        <w:rPr>
          <w:color w:val="000000" w:themeColor="text1"/>
          <w:sz w:val="28"/>
          <w:szCs w:val="28"/>
        </w:rPr>
      </w:pPr>
      <w:r w:rsidRPr="0037706C">
        <w:rPr>
          <w:color w:val="000000" w:themeColor="text1"/>
          <w:sz w:val="28"/>
          <w:szCs w:val="28"/>
          <w:shd w:val="clear" w:color="auto" w:fill="FFFFFF"/>
        </w:rPr>
        <w:t>Председателю Аудиторской палаты представить для рассмотрения членами Правления вопросы для включения в повестку и материалы к Общему собранию членов не позднее 22.09.2022.</w:t>
      </w:r>
    </w:p>
    <w:p w14:paraId="6AE87744" w14:textId="43AA4B98" w:rsidR="0037706C" w:rsidRPr="0037706C" w:rsidRDefault="0037706C" w:rsidP="0037706C">
      <w:pPr>
        <w:jc w:val="both"/>
        <w:rPr>
          <w:color w:val="000000" w:themeColor="text1"/>
          <w:sz w:val="28"/>
          <w:szCs w:val="28"/>
        </w:rPr>
      </w:pPr>
    </w:p>
    <w:p w14:paraId="7722D664" w14:textId="574BE8D3" w:rsidR="0037706C" w:rsidRPr="0037706C" w:rsidRDefault="0037706C" w:rsidP="0037706C">
      <w:pPr>
        <w:pBdr>
          <w:bottom w:val="single" w:sz="4" w:space="1" w:color="auto"/>
        </w:pBdr>
        <w:jc w:val="both"/>
        <w:rPr>
          <w:color w:val="000000" w:themeColor="text1"/>
          <w:sz w:val="28"/>
          <w:szCs w:val="28"/>
        </w:rPr>
      </w:pPr>
      <w:r w:rsidRPr="0037706C">
        <w:rPr>
          <w:b/>
          <w:bCs/>
          <w:color w:val="000000" w:themeColor="text1"/>
          <w:sz w:val="28"/>
          <w:szCs w:val="28"/>
        </w:rPr>
        <w:t xml:space="preserve">Вопрос 5. </w:t>
      </w:r>
      <w:r w:rsidRPr="0037706C">
        <w:rPr>
          <w:sz w:val="28"/>
          <w:szCs w:val="28"/>
          <w:shd w:val="clear" w:color="auto" w:fill="FFFFFF"/>
        </w:rPr>
        <w:t xml:space="preserve">О рассмотрении результатов оценки нарушений, выявленных при осуществлении внешней оценки аудитора – индивидуального предпринимателя </w:t>
      </w:r>
      <w:proofErr w:type="spellStart"/>
      <w:r w:rsidRPr="0037706C">
        <w:rPr>
          <w:sz w:val="28"/>
          <w:szCs w:val="28"/>
          <w:shd w:val="clear" w:color="auto" w:fill="FFFFFF"/>
        </w:rPr>
        <w:t>Нероды</w:t>
      </w:r>
      <w:proofErr w:type="spellEnd"/>
      <w:r w:rsidRPr="0037706C">
        <w:rPr>
          <w:sz w:val="28"/>
          <w:szCs w:val="28"/>
          <w:shd w:val="clear" w:color="auto" w:fill="FFFFFF"/>
        </w:rPr>
        <w:t xml:space="preserve"> Константина Леонидовича</w:t>
      </w:r>
    </w:p>
    <w:p w14:paraId="6AE2770E" w14:textId="0CFE4CA6" w:rsidR="0037706C" w:rsidRPr="0037706C" w:rsidRDefault="0037706C" w:rsidP="0037706C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(Сыч Д.И.)</w:t>
      </w:r>
    </w:p>
    <w:p w14:paraId="57DB2641" w14:textId="77777777" w:rsidR="0037706C" w:rsidRPr="0037706C" w:rsidRDefault="0037706C" w:rsidP="0037706C">
      <w:pPr>
        <w:pStyle w:val="ab"/>
        <w:numPr>
          <w:ilvl w:val="0"/>
          <w:numId w:val="18"/>
        </w:numPr>
        <w:spacing w:before="120"/>
        <w:ind w:left="0" w:firstLine="357"/>
        <w:jc w:val="both"/>
        <w:rPr>
          <w:sz w:val="28"/>
          <w:szCs w:val="28"/>
          <w:shd w:val="clear" w:color="auto" w:fill="FFFFFF"/>
        </w:rPr>
      </w:pPr>
      <w:r w:rsidRPr="0037706C">
        <w:rPr>
          <w:sz w:val="28"/>
          <w:szCs w:val="28"/>
          <w:shd w:val="clear" w:color="auto" w:fill="FFFFFF"/>
        </w:rPr>
        <w:t xml:space="preserve">Рекомендовать Комитету по применению мер воздействия осуществить оценку нарушений, выявленных при осуществлении внешней оценки аудитора – индивидуального предпринимателя </w:t>
      </w:r>
      <w:proofErr w:type="spellStart"/>
      <w:r w:rsidRPr="0037706C">
        <w:rPr>
          <w:sz w:val="28"/>
          <w:szCs w:val="28"/>
          <w:shd w:val="clear" w:color="auto" w:fill="FFFFFF"/>
        </w:rPr>
        <w:t>Нероды</w:t>
      </w:r>
      <w:proofErr w:type="spellEnd"/>
      <w:r w:rsidRPr="0037706C">
        <w:rPr>
          <w:sz w:val="28"/>
          <w:szCs w:val="28"/>
          <w:shd w:val="clear" w:color="auto" w:fill="FFFFFF"/>
        </w:rPr>
        <w:t xml:space="preserve"> Константина Леонидовича в соответствии с результатом, внесенным на рассмотрение Правления Аудиторской палаты;</w:t>
      </w:r>
    </w:p>
    <w:p w14:paraId="0D5765AE" w14:textId="77777777" w:rsidR="0037706C" w:rsidRPr="0037706C" w:rsidRDefault="0037706C" w:rsidP="0037706C">
      <w:pPr>
        <w:pStyle w:val="ab"/>
        <w:numPr>
          <w:ilvl w:val="0"/>
          <w:numId w:val="18"/>
        </w:numPr>
        <w:spacing w:before="120"/>
        <w:ind w:left="0" w:firstLine="357"/>
        <w:jc w:val="both"/>
        <w:rPr>
          <w:sz w:val="28"/>
          <w:szCs w:val="28"/>
          <w:shd w:val="clear" w:color="auto" w:fill="FFFFFF"/>
        </w:rPr>
      </w:pPr>
      <w:r w:rsidRPr="0037706C">
        <w:rPr>
          <w:sz w:val="28"/>
          <w:szCs w:val="28"/>
          <w:shd w:val="clear" w:color="auto" w:fill="FFFFFF"/>
        </w:rPr>
        <w:t xml:space="preserve">Применить по результатам внешней оценки качества работы в отношении аудитора – индивидуального предпринимателя </w:t>
      </w:r>
      <w:proofErr w:type="spellStart"/>
      <w:r w:rsidRPr="0037706C">
        <w:rPr>
          <w:sz w:val="28"/>
          <w:szCs w:val="28"/>
          <w:shd w:val="clear" w:color="auto" w:fill="FFFFFF"/>
        </w:rPr>
        <w:t>Нероды</w:t>
      </w:r>
      <w:proofErr w:type="spellEnd"/>
      <w:r w:rsidRPr="0037706C">
        <w:rPr>
          <w:sz w:val="28"/>
          <w:szCs w:val="28"/>
          <w:shd w:val="clear" w:color="auto" w:fill="FFFFFF"/>
        </w:rPr>
        <w:t xml:space="preserve"> Константина Леонидовича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04572FD6" w14:textId="1FD2C99C" w:rsidR="0037706C" w:rsidRDefault="0037706C" w:rsidP="0037706C">
      <w:pPr>
        <w:jc w:val="both"/>
        <w:rPr>
          <w:color w:val="000000" w:themeColor="text1"/>
          <w:sz w:val="28"/>
          <w:szCs w:val="28"/>
        </w:rPr>
      </w:pPr>
    </w:p>
    <w:p w14:paraId="748D273B" w14:textId="7605B1F3" w:rsidR="0037706C" w:rsidRPr="0037706C" w:rsidRDefault="0037706C" w:rsidP="0037706C">
      <w:pPr>
        <w:pBdr>
          <w:bottom w:val="single" w:sz="4" w:space="1" w:color="auto"/>
        </w:pBdr>
        <w:jc w:val="both"/>
        <w:rPr>
          <w:color w:val="000000" w:themeColor="text1"/>
          <w:sz w:val="28"/>
          <w:szCs w:val="28"/>
        </w:rPr>
      </w:pPr>
      <w:r w:rsidRPr="0037706C">
        <w:rPr>
          <w:b/>
          <w:bCs/>
          <w:color w:val="000000" w:themeColor="text1"/>
          <w:sz w:val="28"/>
          <w:szCs w:val="28"/>
        </w:rPr>
        <w:t xml:space="preserve">Вопрос 6. </w:t>
      </w:r>
      <w:r w:rsidRPr="0037706C">
        <w:rPr>
          <w:sz w:val="28"/>
          <w:szCs w:val="28"/>
          <w:shd w:val="clear" w:color="auto" w:fill="FFFFFF"/>
        </w:rPr>
        <w:t>О рассмотрении результатов оценки нарушений, выявленных при осуществлении внешней оценки ООО «Аудиторский центр «Эрудит»</w:t>
      </w:r>
    </w:p>
    <w:p w14:paraId="40BB560F" w14:textId="58DBA0F8" w:rsidR="0037706C" w:rsidRPr="0037706C" w:rsidRDefault="0037706C" w:rsidP="0037706C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Абойшева А.М.</w:t>
      </w:r>
      <w:r w:rsidRPr="0037706C">
        <w:rPr>
          <w:i/>
          <w:sz w:val="20"/>
          <w:szCs w:val="20"/>
        </w:rPr>
        <w:t>)</w:t>
      </w:r>
    </w:p>
    <w:p w14:paraId="07F721E3" w14:textId="29604B73" w:rsidR="000E7316" w:rsidRPr="004D4A11" w:rsidRDefault="000E7316" w:rsidP="000E7316">
      <w:pPr>
        <w:spacing w:before="120"/>
        <w:ind w:right="-1"/>
        <w:jc w:val="both"/>
        <w:rPr>
          <w:sz w:val="28"/>
          <w:szCs w:val="28"/>
          <w:shd w:val="clear" w:color="auto" w:fill="FFFFFF"/>
        </w:rPr>
      </w:pPr>
      <w:r w:rsidRPr="004D4A11">
        <w:rPr>
          <w:sz w:val="28"/>
          <w:szCs w:val="28"/>
          <w:shd w:val="clear" w:color="auto" w:fill="FFFFFF"/>
        </w:rPr>
        <w:lastRenderedPageBreak/>
        <w:t>1.</w:t>
      </w:r>
      <w:r w:rsidRPr="004D4A11">
        <w:rPr>
          <w:sz w:val="28"/>
          <w:szCs w:val="28"/>
          <w:shd w:val="clear" w:color="auto" w:fill="FFFFFF"/>
        </w:rPr>
        <w:tab/>
        <w:t>Рекомендовать Комитету по применению мер воздействия осуществить оценку нарушений, выявленных при осуществлении внешней оценки ООО «</w:t>
      </w:r>
      <w:r w:rsidR="0095750E" w:rsidRPr="0037706C">
        <w:rPr>
          <w:sz w:val="28"/>
          <w:szCs w:val="28"/>
          <w:shd w:val="clear" w:color="auto" w:fill="FFFFFF"/>
        </w:rPr>
        <w:t>Аудиторский центр «Эрудит</w:t>
      </w:r>
      <w:r w:rsidRPr="004D4A11">
        <w:rPr>
          <w:sz w:val="28"/>
          <w:szCs w:val="28"/>
          <w:shd w:val="clear" w:color="auto" w:fill="FFFFFF"/>
        </w:rPr>
        <w:t>», следующим образом:</w:t>
      </w:r>
    </w:p>
    <w:p w14:paraId="2EDBA475" w14:textId="1E6C99D8" w:rsidR="000E7316" w:rsidRPr="004D4A11" w:rsidRDefault="000E7316" w:rsidP="000E7316">
      <w:pPr>
        <w:spacing w:before="120"/>
        <w:ind w:right="-1"/>
        <w:jc w:val="both"/>
        <w:rPr>
          <w:sz w:val="28"/>
          <w:szCs w:val="28"/>
          <w:shd w:val="clear" w:color="auto" w:fill="FFFFFF"/>
        </w:rPr>
      </w:pPr>
      <w:r w:rsidRPr="004D4A11">
        <w:rPr>
          <w:sz w:val="28"/>
          <w:szCs w:val="28"/>
          <w:shd w:val="clear" w:color="auto" w:fill="FFFFFF"/>
        </w:rPr>
        <w:t>нарушени</w:t>
      </w:r>
      <w:r>
        <w:rPr>
          <w:sz w:val="28"/>
          <w:szCs w:val="28"/>
          <w:shd w:val="clear" w:color="auto" w:fill="FFFFFF"/>
        </w:rPr>
        <w:t>е</w:t>
      </w:r>
      <w:r w:rsidRPr="004D4A11">
        <w:rPr>
          <w:sz w:val="28"/>
          <w:szCs w:val="28"/>
          <w:shd w:val="clear" w:color="auto" w:fill="FFFFFF"/>
        </w:rPr>
        <w:t>, указанн</w:t>
      </w:r>
      <w:r>
        <w:rPr>
          <w:sz w:val="28"/>
          <w:szCs w:val="28"/>
          <w:shd w:val="clear" w:color="auto" w:fill="FFFFFF"/>
        </w:rPr>
        <w:t>ое</w:t>
      </w:r>
      <w:r w:rsidRPr="004D4A11">
        <w:rPr>
          <w:sz w:val="28"/>
          <w:szCs w:val="28"/>
          <w:shd w:val="clear" w:color="auto" w:fill="FFFFFF"/>
        </w:rPr>
        <w:t xml:space="preserve"> в пункт</w:t>
      </w:r>
      <w:r>
        <w:rPr>
          <w:sz w:val="28"/>
          <w:szCs w:val="28"/>
          <w:shd w:val="clear" w:color="auto" w:fill="FFFFFF"/>
        </w:rPr>
        <w:t>е</w:t>
      </w:r>
      <w:r w:rsidRPr="004D4A11">
        <w:rPr>
          <w:sz w:val="28"/>
          <w:szCs w:val="28"/>
          <w:shd w:val="clear" w:color="auto" w:fill="FFFFFF"/>
        </w:rPr>
        <w:t xml:space="preserve"> 2</w:t>
      </w:r>
      <w:r>
        <w:rPr>
          <w:sz w:val="28"/>
          <w:szCs w:val="28"/>
          <w:shd w:val="clear" w:color="auto" w:fill="FFFFFF"/>
        </w:rPr>
        <w:t>.2.5.</w:t>
      </w:r>
      <w:r w:rsidRPr="004D4A11">
        <w:rPr>
          <w:sz w:val="28"/>
          <w:szCs w:val="28"/>
          <w:shd w:val="clear" w:color="auto" w:fill="FFFFFF"/>
        </w:rPr>
        <w:t xml:space="preserve"> отчета по результатам внешней оценки,</w:t>
      </w:r>
      <w:r w:rsidR="00CF67BF">
        <w:rPr>
          <w:sz w:val="28"/>
          <w:szCs w:val="28"/>
          <w:shd w:val="clear" w:color="auto" w:fill="FFFFFF"/>
        </w:rPr>
        <w:t xml:space="preserve"> </w:t>
      </w:r>
      <w:r w:rsidRPr="004D4A11">
        <w:rPr>
          <w:sz w:val="28"/>
          <w:szCs w:val="28"/>
          <w:shd w:val="clear" w:color="auto" w:fill="FFFFFF"/>
        </w:rPr>
        <w:t>как несущественн</w:t>
      </w:r>
      <w:r>
        <w:rPr>
          <w:sz w:val="28"/>
          <w:szCs w:val="28"/>
          <w:shd w:val="clear" w:color="auto" w:fill="FFFFFF"/>
        </w:rPr>
        <w:t>ое</w:t>
      </w:r>
      <w:r w:rsidRPr="004D4A11">
        <w:rPr>
          <w:sz w:val="28"/>
          <w:szCs w:val="28"/>
          <w:shd w:val="clear" w:color="auto" w:fill="FFFFFF"/>
        </w:rPr>
        <w:t xml:space="preserve"> неустраним</w:t>
      </w:r>
      <w:r>
        <w:rPr>
          <w:sz w:val="28"/>
          <w:szCs w:val="28"/>
          <w:shd w:val="clear" w:color="auto" w:fill="FFFFFF"/>
        </w:rPr>
        <w:t>о</w:t>
      </w:r>
      <w:r w:rsidRPr="004D4A11">
        <w:rPr>
          <w:sz w:val="28"/>
          <w:szCs w:val="28"/>
          <w:shd w:val="clear" w:color="auto" w:fill="FFFFFF"/>
        </w:rPr>
        <w:t>е;</w:t>
      </w:r>
    </w:p>
    <w:p w14:paraId="3B40EFAD" w14:textId="6626775B" w:rsidR="000E7316" w:rsidRPr="004D4A11" w:rsidRDefault="000E7316" w:rsidP="000E7316">
      <w:pPr>
        <w:spacing w:before="120"/>
        <w:ind w:right="-1"/>
        <w:jc w:val="both"/>
        <w:rPr>
          <w:sz w:val="28"/>
          <w:szCs w:val="28"/>
          <w:shd w:val="clear" w:color="auto" w:fill="FFFFFF"/>
        </w:rPr>
      </w:pPr>
      <w:r w:rsidRPr="004D4A11">
        <w:rPr>
          <w:sz w:val="28"/>
          <w:szCs w:val="28"/>
          <w:shd w:val="clear" w:color="auto" w:fill="FFFFFF"/>
        </w:rPr>
        <w:t>остальные нарушения, указанные в отчете по результатам внешней оценки, в соответствии с результатом, внесенным на рассмотрение Правления Аудиторской палаты.</w:t>
      </w:r>
    </w:p>
    <w:p w14:paraId="45378B27" w14:textId="70AC36CC" w:rsidR="000E7316" w:rsidRPr="004D4A11" w:rsidRDefault="000E7316" w:rsidP="000E7316">
      <w:pPr>
        <w:spacing w:before="120"/>
        <w:ind w:right="-1"/>
        <w:jc w:val="both"/>
        <w:rPr>
          <w:sz w:val="28"/>
          <w:szCs w:val="28"/>
          <w:shd w:val="clear" w:color="auto" w:fill="FFFFFF"/>
        </w:rPr>
      </w:pPr>
      <w:r w:rsidRPr="004D4A11">
        <w:rPr>
          <w:sz w:val="28"/>
          <w:szCs w:val="28"/>
          <w:shd w:val="clear" w:color="auto" w:fill="FFFFFF"/>
        </w:rPr>
        <w:t xml:space="preserve">При этом указанная рекомендуемая оценка нарушений влечет за собой отнесение </w:t>
      </w:r>
      <w:r w:rsidRPr="004D4A11">
        <w:rPr>
          <w:sz w:val="28"/>
          <w:szCs w:val="28"/>
        </w:rPr>
        <w:t>ООО «</w:t>
      </w:r>
      <w:r w:rsidR="0095750E" w:rsidRPr="0037706C">
        <w:rPr>
          <w:sz w:val="28"/>
          <w:szCs w:val="28"/>
          <w:shd w:val="clear" w:color="auto" w:fill="FFFFFF"/>
        </w:rPr>
        <w:t>Аудиторский центр «Эрудит</w:t>
      </w:r>
      <w:r w:rsidRPr="004D4A11">
        <w:rPr>
          <w:sz w:val="28"/>
          <w:szCs w:val="28"/>
        </w:rPr>
        <w:t>» ко</w:t>
      </w:r>
      <w:r>
        <w:rPr>
          <w:sz w:val="28"/>
          <w:szCs w:val="28"/>
        </w:rPr>
        <w:t xml:space="preserve"> </w:t>
      </w:r>
      <w:r w:rsidRPr="004D4A11">
        <w:rPr>
          <w:sz w:val="28"/>
          <w:szCs w:val="28"/>
        </w:rPr>
        <w:t>2 (второй) категории.</w:t>
      </w:r>
    </w:p>
    <w:p w14:paraId="4CA37E02" w14:textId="40956A9A" w:rsidR="00E97119" w:rsidRPr="004D4A11" w:rsidRDefault="00E97119" w:rsidP="00E97119">
      <w:pPr>
        <w:spacing w:before="120"/>
        <w:ind w:right="-1"/>
        <w:jc w:val="both"/>
        <w:rPr>
          <w:bCs/>
          <w:sz w:val="28"/>
          <w:szCs w:val="28"/>
        </w:rPr>
      </w:pPr>
      <w:r w:rsidRPr="004D4A11">
        <w:rPr>
          <w:sz w:val="28"/>
          <w:szCs w:val="28"/>
          <w:shd w:val="clear" w:color="auto" w:fill="FFFFFF"/>
        </w:rPr>
        <w:t>2.</w:t>
      </w:r>
      <w:r w:rsidRPr="004D4A11">
        <w:rPr>
          <w:sz w:val="28"/>
          <w:szCs w:val="28"/>
          <w:shd w:val="clear" w:color="auto" w:fill="FFFFFF"/>
        </w:rPr>
        <w:tab/>
        <w:t>Применить по результатам внешней оценки качества работы в отношении ООО «</w:t>
      </w:r>
      <w:r w:rsidRPr="0037706C">
        <w:rPr>
          <w:sz w:val="28"/>
          <w:szCs w:val="28"/>
          <w:shd w:val="clear" w:color="auto" w:fill="FFFFFF"/>
        </w:rPr>
        <w:t>Аудиторский центр «Эрудит</w:t>
      </w:r>
      <w:r w:rsidRPr="004D4A11">
        <w:rPr>
          <w:sz w:val="28"/>
          <w:szCs w:val="28"/>
          <w:shd w:val="clear" w:color="auto" w:fill="FFFFFF"/>
        </w:rPr>
        <w:t>» меру воздействия в виде требования об уплате штрафа в размере 1 базовой величины.</w:t>
      </w:r>
    </w:p>
    <w:p w14:paraId="27E30E2C" w14:textId="77777777" w:rsidR="00E97119" w:rsidRDefault="00E97119" w:rsidP="0037706C">
      <w:pPr>
        <w:jc w:val="both"/>
        <w:rPr>
          <w:color w:val="000000" w:themeColor="text1"/>
          <w:sz w:val="28"/>
          <w:szCs w:val="28"/>
        </w:rPr>
      </w:pPr>
    </w:p>
    <w:p w14:paraId="03D37396" w14:textId="26714F11" w:rsidR="0037706C" w:rsidRPr="0095750E" w:rsidRDefault="0037706C" w:rsidP="0037706C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95750E">
        <w:rPr>
          <w:b/>
          <w:bCs/>
          <w:color w:val="000000" w:themeColor="text1"/>
          <w:sz w:val="28"/>
          <w:szCs w:val="28"/>
        </w:rPr>
        <w:t>Вопрос 7.</w:t>
      </w:r>
      <w:r w:rsidRPr="0095750E">
        <w:rPr>
          <w:color w:val="000000" w:themeColor="text1"/>
          <w:sz w:val="28"/>
          <w:szCs w:val="28"/>
        </w:rPr>
        <w:t xml:space="preserve"> </w:t>
      </w:r>
      <w:r w:rsidRPr="0095750E">
        <w:rPr>
          <w:sz w:val="28"/>
          <w:szCs w:val="28"/>
          <w:shd w:val="clear" w:color="auto" w:fill="FFFFFF"/>
        </w:rPr>
        <w:t>О рассмотрении результатов оценки нарушений, выявленных при осуществлении внешней оценки ООО «</w:t>
      </w:r>
      <w:proofErr w:type="spellStart"/>
      <w:r w:rsidRPr="0095750E">
        <w:rPr>
          <w:sz w:val="28"/>
          <w:szCs w:val="28"/>
          <w:shd w:val="clear" w:color="auto" w:fill="FFFFFF"/>
        </w:rPr>
        <w:t>АудитБизнесКонсалт</w:t>
      </w:r>
      <w:proofErr w:type="spellEnd"/>
      <w:r w:rsidRPr="0095750E">
        <w:rPr>
          <w:sz w:val="28"/>
          <w:szCs w:val="28"/>
          <w:shd w:val="clear" w:color="auto" w:fill="FFFFFF"/>
        </w:rPr>
        <w:t>»</w:t>
      </w:r>
    </w:p>
    <w:p w14:paraId="58E3C60B" w14:textId="77777777" w:rsidR="0037706C" w:rsidRPr="0037706C" w:rsidRDefault="0037706C" w:rsidP="0037706C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(Сыч Д.И.)</w:t>
      </w:r>
    </w:p>
    <w:p w14:paraId="50306185" w14:textId="77777777" w:rsidR="0037706C" w:rsidRPr="0037706C" w:rsidRDefault="0037706C" w:rsidP="0037706C">
      <w:pPr>
        <w:pStyle w:val="ab"/>
        <w:numPr>
          <w:ilvl w:val="0"/>
          <w:numId w:val="20"/>
        </w:numPr>
        <w:spacing w:before="120"/>
        <w:ind w:left="0" w:firstLine="357"/>
        <w:jc w:val="both"/>
        <w:rPr>
          <w:sz w:val="28"/>
          <w:szCs w:val="28"/>
          <w:shd w:val="clear" w:color="auto" w:fill="FFFFFF"/>
        </w:rPr>
      </w:pPr>
      <w:r w:rsidRPr="0037706C">
        <w:rPr>
          <w:sz w:val="28"/>
          <w:szCs w:val="28"/>
          <w:shd w:val="clear" w:color="auto" w:fill="FFFFFF"/>
        </w:rPr>
        <w:t>Рекомендовать Комитету по применению мер воздействия осуществить оценку нарушений, выявленных при осуществлении внешней оценки ООО «</w:t>
      </w:r>
      <w:proofErr w:type="spellStart"/>
      <w:r w:rsidRPr="0037706C">
        <w:rPr>
          <w:sz w:val="28"/>
          <w:szCs w:val="28"/>
          <w:shd w:val="clear" w:color="auto" w:fill="FFFFFF"/>
        </w:rPr>
        <w:t>АудитБизнесКонсалт</w:t>
      </w:r>
      <w:proofErr w:type="spellEnd"/>
      <w:r w:rsidRPr="0037706C">
        <w:rPr>
          <w:sz w:val="28"/>
          <w:szCs w:val="28"/>
          <w:shd w:val="clear" w:color="auto" w:fill="FFFFFF"/>
        </w:rPr>
        <w:t>» в соответствии с результатом, внесенным на рассмотрение Правления Аудиторской палаты;</w:t>
      </w:r>
    </w:p>
    <w:p w14:paraId="6B19FEEF" w14:textId="77777777" w:rsidR="0037706C" w:rsidRPr="0037706C" w:rsidRDefault="0037706C" w:rsidP="0037706C">
      <w:pPr>
        <w:pStyle w:val="ab"/>
        <w:numPr>
          <w:ilvl w:val="0"/>
          <w:numId w:val="20"/>
        </w:numPr>
        <w:spacing w:before="120"/>
        <w:ind w:left="0" w:firstLine="357"/>
        <w:jc w:val="both"/>
        <w:rPr>
          <w:sz w:val="28"/>
          <w:szCs w:val="28"/>
          <w:shd w:val="clear" w:color="auto" w:fill="FFFFFF"/>
        </w:rPr>
      </w:pPr>
      <w:r w:rsidRPr="0037706C">
        <w:rPr>
          <w:sz w:val="28"/>
          <w:szCs w:val="28"/>
          <w:shd w:val="clear" w:color="auto" w:fill="FFFFFF"/>
        </w:rPr>
        <w:t>Применить по результатам внешней оценки качества работы в отношении ООО «</w:t>
      </w:r>
      <w:proofErr w:type="spellStart"/>
      <w:r w:rsidRPr="0037706C">
        <w:rPr>
          <w:sz w:val="28"/>
          <w:szCs w:val="28"/>
          <w:shd w:val="clear" w:color="auto" w:fill="FFFFFF"/>
        </w:rPr>
        <w:t>АудитБизнесКонсалт</w:t>
      </w:r>
      <w:proofErr w:type="spellEnd"/>
      <w:r w:rsidRPr="0037706C">
        <w:rPr>
          <w:sz w:val="28"/>
          <w:szCs w:val="28"/>
          <w:shd w:val="clear" w:color="auto" w:fill="FFFFFF"/>
        </w:rPr>
        <w:t>»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63F3180A" w14:textId="77777777" w:rsidR="0037706C" w:rsidRPr="0037706C" w:rsidRDefault="0037706C" w:rsidP="0037706C">
      <w:pPr>
        <w:jc w:val="both"/>
        <w:rPr>
          <w:color w:val="000000" w:themeColor="text1"/>
          <w:sz w:val="28"/>
          <w:szCs w:val="28"/>
        </w:rPr>
      </w:pPr>
    </w:p>
    <w:p w14:paraId="0F0F1DE1" w14:textId="51F9F377" w:rsidR="0037706C" w:rsidRDefault="0037706C" w:rsidP="0037706C">
      <w:pPr>
        <w:jc w:val="both"/>
        <w:rPr>
          <w:color w:val="000000" w:themeColor="text1"/>
          <w:sz w:val="28"/>
          <w:szCs w:val="28"/>
        </w:rPr>
      </w:pPr>
    </w:p>
    <w:p w14:paraId="7CFDF4F1" w14:textId="77777777" w:rsidR="0037706C" w:rsidRPr="0037706C" w:rsidRDefault="0037706C" w:rsidP="0037706C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4D4A11" w14:paraId="073A0753" w14:textId="77777777" w:rsidTr="00563597">
        <w:tc>
          <w:tcPr>
            <w:tcW w:w="4536" w:type="dxa"/>
          </w:tcPr>
          <w:p w14:paraId="5E8C90A3" w14:textId="77777777" w:rsidR="00A744E7" w:rsidRPr="004D4A11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4D4A11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51959C39" w14:textId="6B214431" w:rsidR="00A744E7" w:rsidRPr="004D4A11" w:rsidRDefault="00CA1AEA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73971CD5" w14:textId="77777777" w:rsidR="00A744E7" w:rsidRPr="004D4A11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Сыч Д.И.</w:t>
            </w:r>
          </w:p>
        </w:tc>
      </w:tr>
      <w:tr w:rsidR="006C4F9C" w:rsidRPr="004D4A11" w14:paraId="03A093C1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BEAB78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5837BD03" w14:textId="42C8ADC1" w:rsidR="00351CFE" w:rsidRPr="004D4A11" w:rsidRDefault="00351CFE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5B0F54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967F14A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4D4A11" w14:paraId="27730BC5" w14:textId="77777777" w:rsidTr="00563597">
        <w:tc>
          <w:tcPr>
            <w:tcW w:w="4536" w:type="dxa"/>
          </w:tcPr>
          <w:p w14:paraId="42510DDB" w14:textId="77777777" w:rsidR="000573B2" w:rsidRPr="004D4A11" w:rsidRDefault="00843716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З</w:t>
            </w:r>
            <w:r w:rsidR="009D4F0D" w:rsidRPr="004D4A11">
              <w:rPr>
                <w:sz w:val="28"/>
                <w:szCs w:val="28"/>
              </w:rPr>
              <w:t xml:space="preserve">аместитель </w:t>
            </w:r>
            <w:r w:rsidR="00363D95" w:rsidRPr="004D4A11">
              <w:rPr>
                <w:sz w:val="28"/>
                <w:szCs w:val="28"/>
              </w:rPr>
              <w:t>п</w:t>
            </w:r>
            <w:r w:rsidR="009D4F0D" w:rsidRPr="004D4A11">
              <w:rPr>
                <w:sz w:val="28"/>
                <w:szCs w:val="28"/>
              </w:rPr>
              <w:t>редседателя</w:t>
            </w:r>
          </w:p>
          <w:p w14:paraId="3A8D73FC" w14:textId="77777777" w:rsidR="009D4F0D" w:rsidRPr="004D4A11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14:paraId="5FA753D3" w14:textId="4A937309" w:rsidR="000573B2" w:rsidRPr="004D4A11" w:rsidRDefault="00CA1AEA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3147B838" w14:textId="77777777" w:rsidR="000573B2" w:rsidRPr="004D4A11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Абойшева А.М.</w:t>
            </w:r>
          </w:p>
        </w:tc>
      </w:tr>
    </w:tbl>
    <w:p w14:paraId="03974CBA" w14:textId="77777777" w:rsidR="0081328C" w:rsidRPr="004D4A11" w:rsidRDefault="0081328C" w:rsidP="00766F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4D4A11" w:rsidSect="00BE68E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70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A6C1" w14:textId="77777777" w:rsidR="00EC7A19" w:rsidRDefault="00EC7A19">
      <w:r>
        <w:separator/>
      </w:r>
    </w:p>
  </w:endnote>
  <w:endnote w:type="continuationSeparator" w:id="0">
    <w:p w14:paraId="416E149F" w14:textId="77777777" w:rsidR="00EC7A19" w:rsidRDefault="00EC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F631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28C7C03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094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A037" w14:textId="77777777" w:rsidR="00EC7A19" w:rsidRDefault="00EC7A19">
      <w:r>
        <w:separator/>
      </w:r>
    </w:p>
  </w:footnote>
  <w:footnote w:type="continuationSeparator" w:id="0">
    <w:p w14:paraId="521AC260" w14:textId="77777777" w:rsidR="00EC7A19" w:rsidRDefault="00EC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AD4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6BFAE0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7E1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225250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7E6A9489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59D152DD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7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0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6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3"/>
  </w:num>
  <w:num w:numId="5">
    <w:abstractNumId w:val="19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1"/>
  </w:num>
  <w:num w:numId="11">
    <w:abstractNumId w:val="0"/>
  </w:num>
  <w:num w:numId="12">
    <w:abstractNumId w:val="8"/>
  </w:num>
  <w:num w:numId="13">
    <w:abstractNumId w:val="17"/>
  </w:num>
  <w:num w:numId="14">
    <w:abstractNumId w:val="18"/>
  </w:num>
  <w:num w:numId="15">
    <w:abstractNumId w:val="16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057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303A1"/>
    <w:rsid w:val="003337DD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06C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652F"/>
    <w:rsid w:val="003D7282"/>
    <w:rsid w:val="003D78CC"/>
    <w:rsid w:val="003E2000"/>
    <w:rsid w:val="003E2A2E"/>
    <w:rsid w:val="003E5A3C"/>
    <w:rsid w:val="003E5D6D"/>
    <w:rsid w:val="003E639A"/>
    <w:rsid w:val="003F145A"/>
    <w:rsid w:val="003F1C17"/>
    <w:rsid w:val="003F3387"/>
    <w:rsid w:val="003F366B"/>
    <w:rsid w:val="00401273"/>
    <w:rsid w:val="004015C5"/>
    <w:rsid w:val="00411170"/>
    <w:rsid w:val="00411CD9"/>
    <w:rsid w:val="00412383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D0620"/>
    <w:rsid w:val="004D4A11"/>
    <w:rsid w:val="004D7C56"/>
    <w:rsid w:val="004E20AA"/>
    <w:rsid w:val="004E4D69"/>
    <w:rsid w:val="004F4C21"/>
    <w:rsid w:val="004F4E36"/>
    <w:rsid w:val="004F522A"/>
    <w:rsid w:val="00500730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4F91"/>
    <w:rsid w:val="00666D99"/>
    <w:rsid w:val="00671A5E"/>
    <w:rsid w:val="00672B2F"/>
    <w:rsid w:val="00677328"/>
    <w:rsid w:val="0068395C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C6647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3394"/>
    <w:rsid w:val="00A33485"/>
    <w:rsid w:val="00A3691E"/>
    <w:rsid w:val="00A37B08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06B52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1F40"/>
    <w:rsid w:val="00BA34A8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97FAD"/>
    <w:rsid w:val="00CA0E53"/>
    <w:rsid w:val="00CA1AEA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4ED2"/>
    <w:rsid w:val="00CD5837"/>
    <w:rsid w:val="00CD71A5"/>
    <w:rsid w:val="00CE07F0"/>
    <w:rsid w:val="00CE4075"/>
    <w:rsid w:val="00CE436E"/>
    <w:rsid w:val="00CF67BF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5F9F"/>
    <w:rsid w:val="00F9663E"/>
    <w:rsid w:val="00F96671"/>
    <w:rsid w:val="00FB071C"/>
    <w:rsid w:val="00FB0B13"/>
    <w:rsid w:val="00FB74C7"/>
    <w:rsid w:val="00FC0892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D50A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2022-08-16T13:56:00Z</cp:lastPrinted>
  <dcterms:created xsi:type="dcterms:W3CDTF">2022-08-26T10:55:00Z</dcterms:created>
  <dcterms:modified xsi:type="dcterms:W3CDTF">2022-09-09T07:14:00Z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