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EC08E4">
        <w:rPr>
          <w:sz w:val="28"/>
          <w:szCs w:val="28"/>
        </w:rPr>
        <w:t>5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EC08E4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D85660"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6C4F9C" w:rsidRPr="0012461A" w:rsidTr="000669B3">
        <w:tc>
          <w:tcPr>
            <w:tcW w:w="3828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0669B3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0669B3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F154E4" w:rsidRDefault="001721F8" w:rsidP="00B56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Евдокимович А.А.</w:t>
            </w:r>
            <w:r>
              <w:rPr>
                <w:sz w:val="28"/>
                <w:szCs w:val="28"/>
              </w:rPr>
              <w:t xml:space="preserve">, </w:t>
            </w:r>
            <w:r w:rsidR="00EC08E4">
              <w:rPr>
                <w:sz w:val="28"/>
                <w:szCs w:val="28"/>
              </w:rPr>
              <w:t xml:space="preserve">Кирслите Р.В., </w:t>
            </w:r>
            <w:r w:rsidR="00145144"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BB1B57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8C4C79" w:rsidRPr="008C4C79" w:rsidRDefault="008C4C79" w:rsidP="008C4C79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 w:rsidRPr="008C4C79">
        <w:rPr>
          <w:b/>
          <w:sz w:val="28"/>
          <w:szCs w:val="28"/>
        </w:rPr>
        <w:t>Форма проведения заседания – очная.</w:t>
      </w:r>
    </w:p>
    <w:p w:rsidR="00A35B52" w:rsidRDefault="001A5345" w:rsidP="001A534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EC08E4">
        <w:rPr>
          <w:sz w:val="28"/>
          <w:szCs w:val="28"/>
        </w:rPr>
        <w:t>В</w:t>
      </w:r>
      <w:r w:rsidR="000E7286">
        <w:rPr>
          <w:sz w:val="28"/>
          <w:szCs w:val="28"/>
        </w:rPr>
        <w:t>неплановый в</w:t>
      </w:r>
      <w:r w:rsidRPr="00EC08E4">
        <w:rPr>
          <w:sz w:val="28"/>
          <w:szCs w:val="28"/>
        </w:rPr>
        <w:t xml:space="preserve">опрос. </w:t>
      </w:r>
      <w:r w:rsidR="00A35B52">
        <w:rPr>
          <w:sz w:val="28"/>
          <w:szCs w:val="28"/>
        </w:rPr>
        <w:t xml:space="preserve">О </w:t>
      </w:r>
      <w:r w:rsidR="00834B51">
        <w:rPr>
          <w:sz w:val="28"/>
          <w:szCs w:val="28"/>
        </w:rPr>
        <w:t xml:space="preserve">проведении заседания </w:t>
      </w:r>
      <w:r w:rsidR="00834B51">
        <w:rPr>
          <w:sz w:val="28"/>
          <w:szCs w:val="28"/>
          <w:shd w:val="clear" w:color="auto" w:fill="FFFFFF"/>
        </w:rPr>
        <w:t>Правления Аудиторской палаты</w:t>
      </w:r>
      <w:r w:rsidR="00834B51">
        <w:rPr>
          <w:sz w:val="28"/>
          <w:szCs w:val="28"/>
        </w:rPr>
        <w:t xml:space="preserve"> по рассмотрению вопросов </w:t>
      </w:r>
      <w:r w:rsidR="00834B51">
        <w:rPr>
          <w:sz w:val="28"/>
          <w:szCs w:val="28"/>
          <w:shd w:val="clear" w:color="auto" w:fill="FFFFFF"/>
        </w:rPr>
        <w:t xml:space="preserve">1 – 5 повестки дня </w:t>
      </w:r>
      <w:r w:rsidR="00834B51">
        <w:rPr>
          <w:sz w:val="28"/>
          <w:szCs w:val="28"/>
        </w:rPr>
        <w:t>в смешанной форме.</w:t>
      </w:r>
    </w:p>
    <w:p w:rsidR="001A5345" w:rsidRPr="0012461A" w:rsidRDefault="001A5345" w:rsidP="001A534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1A5345" w:rsidRPr="0012461A" w:rsidRDefault="001A5345" w:rsidP="001A534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2859C5" w:rsidRDefault="005F5A6B" w:rsidP="001A5345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59C5">
        <w:rPr>
          <w:sz w:val="28"/>
          <w:szCs w:val="28"/>
        </w:rPr>
        <w:t xml:space="preserve">Провести заседание </w:t>
      </w:r>
      <w:r w:rsidR="00A0766C">
        <w:rPr>
          <w:sz w:val="28"/>
          <w:szCs w:val="28"/>
          <w:shd w:val="clear" w:color="auto" w:fill="FFFFFF"/>
        </w:rPr>
        <w:t>Правления Аудиторской палаты</w:t>
      </w:r>
      <w:r w:rsidR="00A0766C">
        <w:rPr>
          <w:sz w:val="28"/>
          <w:szCs w:val="28"/>
        </w:rPr>
        <w:t xml:space="preserve"> </w:t>
      </w:r>
      <w:r w:rsidR="002859C5">
        <w:rPr>
          <w:sz w:val="28"/>
          <w:szCs w:val="28"/>
        </w:rPr>
        <w:t xml:space="preserve">по рассмотрению вопросов </w:t>
      </w:r>
      <w:r w:rsidR="00B64358">
        <w:rPr>
          <w:sz w:val="28"/>
          <w:szCs w:val="28"/>
          <w:shd w:val="clear" w:color="auto" w:fill="FFFFFF"/>
        </w:rPr>
        <w:t xml:space="preserve">1 – 5 повестки дня </w:t>
      </w:r>
      <w:r w:rsidR="00B64358">
        <w:rPr>
          <w:sz w:val="28"/>
          <w:szCs w:val="28"/>
        </w:rPr>
        <w:t>в смешанной форме.</w:t>
      </w:r>
    </w:p>
    <w:p w:rsidR="0099042E" w:rsidRDefault="005F5A6B" w:rsidP="001A534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</w:t>
      </w:r>
      <w:r w:rsidR="0099042E">
        <w:rPr>
          <w:sz w:val="28"/>
          <w:szCs w:val="28"/>
          <w:shd w:val="clear" w:color="auto" w:fill="FFFFFF"/>
        </w:rPr>
        <w:t xml:space="preserve">Поручить заместителю Председателя Аудиторской палаты Абойшевой А.М. направить бюллетени для заочного голосования (в электронной форме) членам Правления Аудиторской палаты, </w:t>
      </w:r>
      <w:r w:rsidR="0099042E">
        <w:rPr>
          <w:sz w:val="28"/>
          <w:szCs w:val="28"/>
        </w:rPr>
        <w:t xml:space="preserve">которые не будут присутствовать на текущем заседании </w:t>
      </w:r>
      <w:r w:rsidR="0099042E">
        <w:rPr>
          <w:sz w:val="28"/>
          <w:szCs w:val="28"/>
          <w:shd w:val="clear" w:color="auto" w:fill="FFFFFF"/>
        </w:rPr>
        <w:t>Правления Аудиторской палаты</w:t>
      </w:r>
      <w:r w:rsidR="0099042E">
        <w:rPr>
          <w:sz w:val="28"/>
          <w:szCs w:val="28"/>
        </w:rPr>
        <w:t xml:space="preserve"> при р</w:t>
      </w:r>
      <w:r w:rsidR="0099042E">
        <w:rPr>
          <w:sz w:val="28"/>
          <w:szCs w:val="28"/>
          <w:shd w:val="clear" w:color="auto" w:fill="FFFFFF"/>
        </w:rPr>
        <w:t xml:space="preserve">ассмотрении вопросов 1 – 5 повестки дня, </w:t>
      </w:r>
      <w:r w:rsidR="0099042E">
        <w:rPr>
          <w:sz w:val="28"/>
          <w:szCs w:val="28"/>
        </w:rPr>
        <w:t>не позднее 17.09.2021 г.</w:t>
      </w:r>
    </w:p>
    <w:p w:rsidR="00B56C78" w:rsidRDefault="00B56C78" w:rsidP="00B56C78">
      <w:pPr>
        <w:spacing w:before="240"/>
        <w:jc w:val="both"/>
        <w:rPr>
          <w:sz w:val="28"/>
          <w:szCs w:val="28"/>
          <w:shd w:val="clear" w:color="auto" w:fill="FFFFFF"/>
        </w:rPr>
      </w:pPr>
      <w:r w:rsidRPr="008C4C79">
        <w:rPr>
          <w:b/>
          <w:sz w:val="28"/>
          <w:szCs w:val="28"/>
        </w:rPr>
        <w:t xml:space="preserve">Форма проведения заседания – </w:t>
      </w:r>
      <w:r>
        <w:rPr>
          <w:b/>
          <w:sz w:val="28"/>
          <w:szCs w:val="28"/>
        </w:rPr>
        <w:t>смешанная</w:t>
      </w:r>
      <w:r w:rsidRPr="008C4C79">
        <w:rPr>
          <w:b/>
          <w:sz w:val="28"/>
          <w:szCs w:val="28"/>
        </w:rPr>
        <w:t>.</w:t>
      </w:r>
    </w:p>
    <w:p w:rsidR="00B56C78" w:rsidRPr="00361401" w:rsidRDefault="00B56C78" w:rsidP="001A534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B56C78" w:rsidRPr="0012461A" w:rsidTr="000669B3">
        <w:tc>
          <w:tcPr>
            <w:tcW w:w="3828" w:type="dxa"/>
          </w:tcPr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B56C78" w:rsidRPr="0012461A" w:rsidTr="000669B3">
        <w:tc>
          <w:tcPr>
            <w:tcW w:w="3828" w:type="dxa"/>
          </w:tcPr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B56C78" w:rsidRPr="0012461A" w:rsidTr="000669B3">
        <w:tc>
          <w:tcPr>
            <w:tcW w:w="3828" w:type="dxa"/>
          </w:tcPr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B56C78" w:rsidRPr="0012461A" w:rsidRDefault="00B56C78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B56C78" w:rsidRPr="00F154E4" w:rsidRDefault="00F72E13" w:rsidP="00807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Евдокимович А.А., </w:t>
            </w:r>
            <w:r w:rsidR="00B56C78">
              <w:rPr>
                <w:sz w:val="28"/>
                <w:szCs w:val="28"/>
              </w:rPr>
              <w:t xml:space="preserve">Кирслите Р.В., </w:t>
            </w:r>
            <w:r w:rsidR="00B56C78" w:rsidRPr="0012461A">
              <w:rPr>
                <w:sz w:val="28"/>
                <w:szCs w:val="28"/>
              </w:rPr>
              <w:t>Костян Д.М.</w:t>
            </w:r>
            <w:r w:rsidR="00B56C78">
              <w:rPr>
                <w:sz w:val="28"/>
                <w:szCs w:val="28"/>
              </w:rPr>
              <w:t xml:space="preserve">, Матус Е.Г., </w:t>
            </w:r>
            <w:r w:rsidR="00B56C78" w:rsidRPr="0072525D">
              <w:rPr>
                <w:sz w:val="28"/>
                <w:szCs w:val="28"/>
              </w:rPr>
              <w:t>Шельманова О.В., Верещагина И.В.</w:t>
            </w:r>
            <w:r w:rsidR="00A76C89">
              <w:rPr>
                <w:sz w:val="28"/>
                <w:szCs w:val="28"/>
              </w:rPr>
              <w:t>, Степанеева О.И.</w:t>
            </w:r>
          </w:p>
        </w:tc>
      </w:tr>
    </w:tbl>
    <w:p w:rsidR="00D44595" w:rsidRPr="00EC08E4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EC08E4">
        <w:rPr>
          <w:sz w:val="28"/>
          <w:szCs w:val="28"/>
        </w:rPr>
        <w:t xml:space="preserve">Вопрос </w:t>
      </w:r>
      <w:r w:rsidR="000F07EA" w:rsidRPr="00EC08E4">
        <w:rPr>
          <w:sz w:val="28"/>
          <w:szCs w:val="28"/>
        </w:rPr>
        <w:t>1</w:t>
      </w:r>
      <w:r w:rsidR="00EF5E9F" w:rsidRPr="00EC08E4">
        <w:rPr>
          <w:sz w:val="28"/>
          <w:szCs w:val="28"/>
        </w:rPr>
        <w:t xml:space="preserve">. </w:t>
      </w:r>
      <w:r w:rsidR="00EC08E4" w:rsidRPr="00EC08E4">
        <w:rPr>
          <w:sz w:val="28"/>
          <w:szCs w:val="28"/>
          <w:shd w:val="clear" w:color="auto" w:fill="FFFFFF"/>
        </w:rPr>
        <w:t>Об утверждении внутренних правил аудиторской деятельности «Внешняя оценка качества работы</w:t>
      </w:r>
      <w:bookmarkStart w:id="0" w:name="_GoBack"/>
      <w:bookmarkEnd w:id="0"/>
      <w:r w:rsidR="00EC08E4" w:rsidRPr="00EC08E4">
        <w:rPr>
          <w:sz w:val="28"/>
          <w:szCs w:val="28"/>
          <w:shd w:val="clear" w:color="auto" w:fill="FFFFFF"/>
        </w:rPr>
        <w:t xml:space="preserve"> аудиторских организаций, аудиторов, осуществляющих деятельность в качестве индивидуальных предпринимателей»</w:t>
      </w:r>
      <w:r w:rsidR="00EC08E4" w:rsidRPr="00EC08E4">
        <w:rPr>
          <w:color w:val="222222"/>
          <w:sz w:val="28"/>
          <w:szCs w:val="28"/>
          <w:shd w:val="clear" w:color="auto" w:fill="FFFFFF"/>
        </w:rPr>
        <w:t>.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EC08E4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EC08E4" w:rsidP="00B507B9">
      <w:pPr>
        <w:jc w:val="both"/>
        <w:rPr>
          <w:sz w:val="28"/>
          <w:szCs w:val="28"/>
          <w:shd w:val="clear" w:color="auto" w:fill="FFFFFF"/>
        </w:rPr>
      </w:pPr>
      <w:r w:rsidRPr="00EC08E4">
        <w:rPr>
          <w:rFonts w:eastAsiaTheme="minorHAnsi"/>
          <w:sz w:val="28"/>
          <w:szCs w:val="28"/>
          <w:shd w:val="clear" w:color="auto" w:fill="FFFFFF"/>
        </w:rPr>
        <w:t>Утвердить внутренние правила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</w:t>
      </w:r>
      <w:r w:rsidR="00361401" w:rsidRPr="00361401">
        <w:rPr>
          <w:sz w:val="28"/>
          <w:szCs w:val="28"/>
          <w:shd w:val="clear" w:color="auto" w:fill="FFFFFF"/>
        </w:rPr>
        <w:t>.</w:t>
      </w:r>
    </w:p>
    <w:p w:rsidR="00EC08E4" w:rsidRPr="00EC08E4" w:rsidRDefault="00EC08E4" w:rsidP="00EC08E4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EC08E4">
        <w:rPr>
          <w:sz w:val="28"/>
          <w:szCs w:val="28"/>
        </w:rPr>
        <w:lastRenderedPageBreak/>
        <w:t xml:space="preserve">Вопрос </w:t>
      </w:r>
      <w:r>
        <w:rPr>
          <w:sz w:val="28"/>
          <w:szCs w:val="28"/>
        </w:rPr>
        <w:t>2</w:t>
      </w:r>
      <w:r w:rsidRPr="00EC08E4">
        <w:rPr>
          <w:sz w:val="28"/>
          <w:szCs w:val="28"/>
        </w:rPr>
        <w:t xml:space="preserve">. </w:t>
      </w:r>
      <w:r w:rsidRPr="00EC08E4">
        <w:rPr>
          <w:color w:val="222222"/>
          <w:sz w:val="28"/>
          <w:szCs w:val="28"/>
          <w:shd w:val="clear" w:color="auto" w:fill="FFFFFF"/>
        </w:rPr>
        <w:t>Об утверждении классификатора нарушений и недостатков.</w:t>
      </w:r>
    </w:p>
    <w:p w:rsidR="00EC08E4" w:rsidRPr="0012461A" w:rsidRDefault="00EC08E4" w:rsidP="00EC08E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EC08E4" w:rsidRPr="0012461A" w:rsidRDefault="00EC08E4" w:rsidP="00EC08E4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EC08E4" w:rsidRPr="00361401" w:rsidRDefault="00EC08E4" w:rsidP="00EC08E4">
      <w:pPr>
        <w:jc w:val="both"/>
        <w:rPr>
          <w:sz w:val="28"/>
          <w:szCs w:val="28"/>
          <w:shd w:val="clear" w:color="auto" w:fill="FFFFFF"/>
        </w:rPr>
      </w:pPr>
      <w:r w:rsidRPr="00EC08E4">
        <w:rPr>
          <w:sz w:val="28"/>
          <w:szCs w:val="28"/>
          <w:shd w:val="clear" w:color="auto" w:fill="FFFFFF"/>
        </w:rPr>
        <w:t>Утвердить классификатор нарушений и недостатков</w:t>
      </w:r>
      <w:r w:rsidRPr="00361401">
        <w:rPr>
          <w:sz w:val="28"/>
          <w:szCs w:val="28"/>
          <w:shd w:val="clear" w:color="auto" w:fill="FFFFFF"/>
        </w:rPr>
        <w:t>.</w:t>
      </w:r>
    </w:p>
    <w:p w:rsidR="00EC08E4" w:rsidRPr="00EC08E4" w:rsidRDefault="00EC08E4" w:rsidP="00EC08E4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EC08E4">
        <w:rPr>
          <w:sz w:val="28"/>
          <w:szCs w:val="28"/>
        </w:rPr>
        <w:t xml:space="preserve">Вопрос 3. </w:t>
      </w:r>
      <w:r w:rsidRPr="00EC08E4">
        <w:rPr>
          <w:sz w:val="28"/>
          <w:szCs w:val="28"/>
          <w:shd w:val="clear" w:color="auto" w:fill="FFFFFF"/>
        </w:rPr>
        <w:t>Об исключении Чирковой Валентины Эдуардовны из членов Аудиторской палаты</w:t>
      </w:r>
      <w:r w:rsidRPr="00EC08E4">
        <w:rPr>
          <w:color w:val="222222"/>
          <w:sz w:val="28"/>
          <w:szCs w:val="28"/>
          <w:shd w:val="clear" w:color="auto" w:fill="FFFFFF"/>
        </w:rPr>
        <w:t>.</w:t>
      </w:r>
    </w:p>
    <w:p w:rsidR="00EC08E4" w:rsidRPr="0012461A" w:rsidRDefault="00EC08E4" w:rsidP="00EC08E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EC08E4" w:rsidRPr="0012461A" w:rsidRDefault="00EC08E4" w:rsidP="00EC08E4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EC08E4" w:rsidRPr="00361401" w:rsidRDefault="00EC08E4" w:rsidP="00EC08E4">
      <w:pPr>
        <w:jc w:val="both"/>
        <w:rPr>
          <w:sz w:val="28"/>
          <w:szCs w:val="28"/>
          <w:shd w:val="clear" w:color="auto" w:fill="FFFFFF"/>
        </w:rPr>
      </w:pPr>
      <w:r w:rsidRPr="00EC08E4">
        <w:rPr>
          <w:sz w:val="28"/>
          <w:szCs w:val="28"/>
        </w:rPr>
        <w:t>Исключить Чиркову Валентину Эдуардовну из членов Аудиторской палаты на основании ее заявления от 13.09.2021 в связи с прекращением осуществления аудиторской деятельности</w:t>
      </w:r>
      <w:r w:rsidRPr="00361401">
        <w:rPr>
          <w:sz w:val="28"/>
          <w:szCs w:val="28"/>
          <w:shd w:val="clear" w:color="auto" w:fill="FFFFFF"/>
        </w:rPr>
        <w:t>.</w:t>
      </w:r>
    </w:p>
    <w:p w:rsidR="00EC08E4" w:rsidRPr="00EC08E4" w:rsidRDefault="00EC08E4" w:rsidP="00EC08E4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EC08E4">
        <w:rPr>
          <w:sz w:val="28"/>
          <w:szCs w:val="28"/>
        </w:rPr>
        <w:t xml:space="preserve">Вопрос 4. </w:t>
      </w:r>
      <w:r w:rsidRPr="00EC08E4">
        <w:rPr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Pr="00EC08E4">
        <w:rPr>
          <w:sz w:val="28"/>
          <w:szCs w:val="28"/>
        </w:rPr>
        <w:t>Евшук</w:t>
      </w:r>
      <w:proofErr w:type="spellEnd"/>
      <w:r w:rsidRPr="00EC08E4">
        <w:rPr>
          <w:sz w:val="28"/>
          <w:szCs w:val="28"/>
        </w:rPr>
        <w:t xml:space="preserve"> Елены Георгиевны </w:t>
      </w:r>
      <w:r w:rsidRPr="00EC08E4">
        <w:rPr>
          <w:sz w:val="28"/>
          <w:szCs w:val="28"/>
          <w:shd w:val="clear" w:color="auto" w:fill="FFFFFF"/>
        </w:rPr>
        <w:t>из членов Аудиторской палаты</w:t>
      </w:r>
      <w:r w:rsidRPr="00EC08E4">
        <w:rPr>
          <w:color w:val="222222"/>
          <w:sz w:val="28"/>
          <w:szCs w:val="28"/>
          <w:shd w:val="clear" w:color="auto" w:fill="FFFFFF"/>
        </w:rPr>
        <w:t>.</w:t>
      </w:r>
    </w:p>
    <w:p w:rsidR="00EC08E4" w:rsidRPr="0012461A" w:rsidRDefault="00EC08E4" w:rsidP="00EC08E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EC08E4" w:rsidRPr="0012461A" w:rsidRDefault="00EC08E4" w:rsidP="00EC08E4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EC08E4" w:rsidRPr="00361401" w:rsidRDefault="00EC08E4" w:rsidP="00EC08E4">
      <w:pPr>
        <w:jc w:val="both"/>
        <w:rPr>
          <w:sz w:val="28"/>
          <w:szCs w:val="28"/>
          <w:shd w:val="clear" w:color="auto" w:fill="FFFFFF"/>
        </w:rPr>
      </w:pPr>
      <w:r w:rsidRPr="00EC08E4">
        <w:rPr>
          <w:sz w:val="28"/>
          <w:szCs w:val="28"/>
        </w:rPr>
        <w:t xml:space="preserve">Исключить </w:t>
      </w:r>
      <w:proofErr w:type="spellStart"/>
      <w:r w:rsidRPr="00EC08E4">
        <w:rPr>
          <w:sz w:val="28"/>
          <w:szCs w:val="28"/>
        </w:rPr>
        <w:t>Евшук</w:t>
      </w:r>
      <w:proofErr w:type="spellEnd"/>
      <w:r w:rsidRPr="00EC08E4">
        <w:rPr>
          <w:sz w:val="28"/>
          <w:szCs w:val="28"/>
        </w:rPr>
        <w:t xml:space="preserve"> Елену Георгиевну из членов Аудиторской палаты на основании ее заявления от 17.09.2021 в связи с прекращением осуществления аудиторской деятельности</w:t>
      </w:r>
      <w:r w:rsidRPr="00361401">
        <w:rPr>
          <w:sz w:val="28"/>
          <w:szCs w:val="28"/>
          <w:shd w:val="clear" w:color="auto" w:fill="FFFFFF"/>
        </w:rPr>
        <w:t>.</w:t>
      </w:r>
    </w:p>
    <w:p w:rsidR="00EC08E4" w:rsidRPr="00EC08E4" w:rsidRDefault="00EC08E4" w:rsidP="00EC08E4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EC08E4">
        <w:rPr>
          <w:sz w:val="28"/>
          <w:szCs w:val="28"/>
        </w:rPr>
        <w:t xml:space="preserve">Вопрос 5. </w:t>
      </w:r>
      <w:bookmarkStart w:id="1" w:name="_Hlk82791146"/>
      <w:r w:rsidRPr="00EC08E4">
        <w:rPr>
          <w:sz w:val="28"/>
          <w:szCs w:val="28"/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EC08E4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EC08E4">
        <w:rPr>
          <w:sz w:val="28"/>
          <w:szCs w:val="28"/>
          <w:shd w:val="clear" w:color="auto" w:fill="FFFFFF"/>
        </w:rPr>
        <w:t xml:space="preserve"> согласно перечня</w:t>
      </w:r>
      <w:bookmarkEnd w:id="1"/>
      <w:r w:rsidRPr="00EC08E4">
        <w:rPr>
          <w:color w:val="222222"/>
          <w:sz w:val="28"/>
          <w:szCs w:val="28"/>
          <w:shd w:val="clear" w:color="auto" w:fill="FFFFFF"/>
        </w:rPr>
        <w:t>.</w:t>
      </w:r>
    </w:p>
    <w:p w:rsidR="00EC08E4" w:rsidRPr="0012461A" w:rsidRDefault="00EC08E4" w:rsidP="00EC08E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EC08E4" w:rsidRPr="0012461A" w:rsidRDefault="00EC08E4" w:rsidP="00EC08E4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EC08E4" w:rsidRPr="00EC08E4" w:rsidRDefault="00EC08E4" w:rsidP="00EC08E4">
      <w:pPr>
        <w:jc w:val="both"/>
        <w:rPr>
          <w:sz w:val="28"/>
          <w:szCs w:val="28"/>
          <w:shd w:val="clear" w:color="auto" w:fill="FFFFFF"/>
        </w:rPr>
      </w:pPr>
      <w:bookmarkStart w:id="2" w:name="_Hlk82791184"/>
      <w:r w:rsidRPr="00EC08E4">
        <w:rPr>
          <w:sz w:val="28"/>
          <w:szCs w:val="28"/>
          <w:shd w:val="clear" w:color="auto" w:fill="FFFFFF"/>
          <w:lang w:eastAsia="ru-RU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EC08E4">
        <w:rPr>
          <w:sz w:val="28"/>
          <w:szCs w:val="28"/>
          <w:shd w:val="clear" w:color="auto" w:fill="FFFFFF"/>
          <w:lang w:eastAsia="ru-RU"/>
        </w:rPr>
        <w:t>специалистов по внешней оценке</w:t>
      </w:r>
      <w:proofErr w:type="gramEnd"/>
      <w:r w:rsidRPr="00EC08E4">
        <w:rPr>
          <w:sz w:val="28"/>
          <w:szCs w:val="28"/>
          <w:shd w:val="clear" w:color="auto" w:fill="FFFFFF"/>
          <w:lang w:eastAsia="ru-RU"/>
        </w:rPr>
        <w:t xml:space="preserve"> согласно перечня (прилагается).</w:t>
      </w:r>
      <w:bookmarkEnd w:id="2"/>
    </w:p>
    <w:p w:rsidR="006C4F9C" w:rsidRDefault="006C4F9C" w:rsidP="00B507B9">
      <w:pPr>
        <w:jc w:val="both"/>
        <w:rPr>
          <w:sz w:val="28"/>
          <w:szCs w:val="28"/>
        </w:rPr>
      </w:pPr>
    </w:p>
    <w:p w:rsidR="00EC08E4" w:rsidRDefault="00EC08E4" w:rsidP="00B507B9">
      <w:pPr>
        <w:jc w:val="both"/>
        <w:rPr>
          <w:sz w:val="28"/>
          <w:szCs w:val="28"/>
        </w:rPr>
      </w:pPr>
    </w:p>
    <w:p w:rsidR="00EC08E4" w:rsidRPr="0012461A" w:rsidRDefault="00EC08E4" w:rsidP="00B507B9">
      <w:pPr>
        <w:jc w:val="both"/>
        <w:rPr>
          <w:sz w:val="28"/>
          <w:szCs w:val="28"/>
        </w:rPr>
      </w:pP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933"/>
        <w:gridCol w:w="2126"/>
        <w:gridCol w:w="2835"/>
      </w:tblGrid>
      <w:tr w:rsidR="006C4F9C" w:rsidRPr="0012461A" w:rsidTr="00DF4F6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DF4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3" w:type="dxa"/>
          </w:tcPr>
          <w:p w:rsidR="000573B2" w:rsidRPr="0012461A" w:rsidRDefault="00DF4F65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  <w:r w:rsidR="00843716"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11" w:rsidRDefault="00763811">
      <w:r>
        <w:separator/>
      </w:r>
    </w:p>
  </w:endnote>
  <w:endnote w:type="continuationSeparator" w:id="0">
    <w:p w:rsidR="00763811" w:rsidRDefault="0076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C22E0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11" w:rsidRDefault="00763811">
      <w:r>
        <w:separator/>
      </w:r>
    </w:p>
  </w:footnote>
  <w:footnote w:type="continuationSeparator" w:id="0">
    <w:p w:rsidR="00763811" w:rsidRDefault="0076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C22E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C22E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42E69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9B3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286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16C3"/>
    <w:rsid w:val="001440BB"/>
    <w:rsid w:val="00145144"/>
    <w:rsid w:val="00147FC8"/>
    <w:rsid w:val="001578A6"/>
    <w:rsid w:val="001670CC"/>
    <w:rsid w:val="001721F8"/>
    <w:rsid w:val="00190754"/>
    <w:rsid w:val="001937B7"/>
    <w:rsid w:val="001945B2"/>
    <w:rsid w:val="0019655F"/>
    <w:rsid w:val="001A5345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25C23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859C5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2D0B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65F1B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530E1"/>
    <w:rsid w:val="004634EF"/>
    <w:rsid w:val="00465A49"/>
    <w:rsid w:val="004668B9"/>
    <w:rsid w:val="00466B52"/>
    <w:rsid w:val="004704B4"/>
    <w:rsid w:val="00476F79"/>
    <w:rsid w:val="004778C0"/>
    <w:rsid w:val="00481FBD"/>
    <w:rsid w:val="0048399E"/>
    <w:rsid w:val="004863D0"/>
    <w:rsid w:val="00490602"/>
    <w:rsid w:val="004B0E6A"/>
    <w:rsid w:val="004B254B"/>
    <w:rsid w:val="004B43AF"/>
    <w:rsid w:val="004C073D"/>
    <w:rsid w:val="004C2C8F"/>
    <w:rsid w:val="004C3AB1"/>
    <w:rsid w:val="004C3FE8"/>
    <w:rsid w:val="004D0620"/>
    <w:rsid w:val="004E20AA"/>
    <w:rsid w:val="004E3FE3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177E"/>
    <w:rsid w:val="005E4F25"/>
    <w:rsid w:val="005E69A4"/>
    <w:rsid w:val="005F4513"/>
    <w:rsid w:val="005F5A6B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2525D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11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4B51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4C79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07302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2E69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2E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0766C"/>
    <w:rsid w:val="00A17695"/>
    <w:rsid w:val="00A22ABD"/>
    <w:rsid w:val="00A2363E"/>
    <w:rsid w:val="00A248FE"/>
    <w:rsid w:val="00A2527E"/>
    <w:rsid w:val="00A268BF"/>
    <w:rsid w:val="00A26E47"/>
    <w:rsid w:val="00A278B4"/>
    <w:rsid w:val="00A32D53"/>
    <w:rsid w:val="00A33394"/>
    <w:rsid w:val="00A35B52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C89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1B80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C78"/>
    <w:rsid w:val="00B6250A"/>
    <w:rsid w:val="00B62650"/>
    <w:rsid w:val="00B64358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22E04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95E4F"/>
    <w:rsid w:val="00CA0E53"/>
    <w:rsid w:val="00CA1B6C"/>
    <w:rsid w:val="00CA742E"/>
    <w:rsid w:val="00CB1312"/>
    <w:rsid w:val="00CB482B"/>
    <w:rsid w:val="00CB78BF"/>
    <w:rsid w:val="00CC1E8A"/>
    <w:rsid w:val="00CC39E4"/>
    <w:rsid w:val="00CD0B85"/>
    <w:rsid w:val="00CD2B98"/>
    <w:rsid w:val="00CD5837"/>
    <w:rsid w:val="00CE07F0"/>
    <w:rsid w:val="00CE4075"/>
    <w:rsid w:val="00CF72FA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4D02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4F65"/>
    <w:rsid w:val="00DF633F"/>
    <w:rsid w:val="00E02D2A"/>
    <w:rsid w:val="00E02F56"/>
    <w:rsid w:val="00E03800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08E4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2D46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2E13"/>
    <w:rsid w:val="00F75A78"/>
    <w:rsid w:val="00F92A05"/>
    <w:rsid w:val="00F95094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2FC8"/>
  <w15:docId w15:val="{75A30B1E-AF70-49B9-AB7B-BC43716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28</cp:revision>
  <cp:lastPrinted>2021-06-21T06:48:00Z</cp:lastPrinted>
  <dcterms:created xsi:type="dcterms:W3CDTF">2021-06-11T15:11:00Z</dcterms:created>
  <dcterms:modified xsi:type="dcterms:W3CDTF">2021-09-23T07:42:00Z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