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54F0B61E" w:rsidR="008B5E89" w:rsidRPr="00E17EF7" w:rsidRDefault="00EC5456" w:rsidP="00BA3DD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411170" w:rsidRPr="00E17EF7">
        <w:rPr>
          <w:sz w:val="28"/>
          <w:szCs w:val="28"/>
        </w:rPr>
        <w:t>2</w:t>
      </w:r>
      <w:r w:rsidR="00BA3DDB">
        <w:rPr>
          <w:sz w:val="28"/>
          <w:szCs w:val="28"/>
        </w:rPr>
        <w:t>9</w:t>
      </w:r>
    </w:p>
    <w:p w14:paraId="64BB3084" w14:textId="2718BD2B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7C4111F0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0910380C" w14:textId="37A90264" w:rsidR="000E7403" w:rsidRPr="00E17EF7" w:rsidRDefault="0003304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E17EF7">
        <w:rPr>
          <w:sz w:val="28"/>
          <w:szCs w:val="28"/>
        </w:rPr>
        <w:t>1</w:t>
      </w:r>
      <w:r w:rsidR="00BA3DDB">
        <w:rPr>
          <w:sz w:val="28"/>
          <w:szCs w:val="28"/>
        </w:rPr>
        <w:t>9</w:t>
      </w:r>
      <w:r w:rsidR="00AB50AE" w:rsidRPr="00E17EF7">
        <w:rPr>
          <w:sz w:val="28"/>
          <w:szCs w:val="28"/>
        </w:rPr>
        <w:t>.</w:t>
      </w:r>
      <w:r w:rsidR="000100B5" w:rsidRPr="00E17EF7">
        <w:rPr>
          <w:sz w:val="28"/>
          <w:szCs w:val="28"/>
        </w:rPr>
        <w:t>1</w:t>
      </w:r>
      <w:r w:rsidRPr="00E17EF7">
        <w:rPr>
          <w:sz w:val="28"/>
          <w:szCs w:val="28"/>
        </w:rPr>
        <w:t>2</w:t>
      </w:r>
      <w:r w:rsidR="005F7DCA" w:rsidRPr="00E17EF7">
        <w:rPr>
          <w:sz w:val="28"/>
          <w:szCs w:val="28"/>
        </w:rPr>
        <w:t>.202</w:t>
      </w:r>
      <w:r w:rsidR="00596134" w:rsidRPr="00E17EF7">
        <w:rPr>
          <w:sz w:val="28"/>
          <w:szCs w:val="28"/>
        </w:rPr>
        <w:t>2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4E42CCF8" w14:textId="403AE67A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25433561" w14:textId="77777777" w:rsidTr="00033046">
        <w:tc>
          <w:tcPr>
            <w:tcW w:w="3407" w:type="dxa"/>
          </w:tcPr>
          <w:p w14:paraId="73BE312A" w14:textId="77777777"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627107C0" w14:textId="77777777"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145144" w:rsidRPr="00E17EF7" w14:paraId="32F8E954" w14:textId="77777777" w:rsidTr="00033046">
        <w:tc>
          <w:tcPr>
            <w:tcW w:w="3407" w:type="dxa"/>
          </w:tcPr>
          <w:p w14:paraId="1E63A1E8" w14:textId="77777777" w:rsidR="00145144" w:rsidRPr="00E17EF7" w:rsidRDefault="0014514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 xml:space="preserve">Заместитель </w:t>
            </w:r>
            <w:r w:rsidR="00EC15C1" w:rsidRPr="00E17EF7">
              <w:rPr>
                <w:sz w:val="28"/>
                <w:szCs w:val="28"/>
              </w:rPr>
              <w:t>п</w:t>
            </w:r>
            <w:r w:rsidRPr="00E17EF7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E17EF7" w:rsidRDefault="0014514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32525C0" w14:textId="77777777" w:rsidR="00145144" w:rsidRPr="00E17EF7" w:rsidRDefault="0014514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E17EF7">
              <w:rPr>
                <w:sz w:val="28"/>
                <w:szCs w:val="28"/>
              </w:rPr>
              <w:t>Абойшева</w:t>
            </w:r>
            <w:proofErr w:type="spellEnd"/>
            <w:r w:rsidRPr="00E17EF7">
              <w:rPr>
                <w:sz w:val="28"/>
                <w:szCs w:val="28"/>
              </w:rPr>
              <w:t xml:space="preserve"> А.М.</w:t>
            </w:r>
          </w:p>
          <w:p w14:paraId="1325FA1D" w14:textId="77777777" w:rsidR="00145144" w:rsidRPr="00E17EF7" w:rsidRDefault="0014514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33046" w:rsidRPr="00E17EF7" w14:paraId="75459208" w14:textId="7777777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F01706E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1" w:name="_Hlk116646486"/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542F88B" w14:textId="524EF9CF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E17EF7">
              <w:rPr>
                <w:sz w:val="28"/>
                <w:szCs w:val="28"/>
              </w:rPr>
              <w:t>Бекешко</w:t>
            </w:r>
            <w:proofErr w:type="spellEnd"/>
            <w:r w:rsidRPr="00E17EF7">
              <w:rPr>
                <w:sz w:val="28"/>
                <w:szCs w:val="28"/>
              </w:rPr>
              <w:t xml:space="preserve"> Д.А., Верещагина И.В., </w:t>
            </w:r>
            <w:proofErr w:type="spellStart"/>
            <w:r w:rsidR="009E3F47">
              <w:rPr>
                <w:sz w:val="28"/>
                <w:szCs w:val="28"/>
              </w:rPr>
              <w:t>Евдокимович</w:t>
            </w:r>
            <w:proofErr w:type="spellEnd"/>
            <w:r w:rsidR="009E3F47">
              <w:rPr>
                <w:sz w:val="28"/>
                <w:szCs w:val="28"/>
              </w:rPr>
              <w:t xml:space="preserve"> А.А.,  </w:t>
            </w:r>
            <w:proofErr w:type="spellStart"/>
            <w:r w:rsidRPr="00E17EF7">
              <w:rPr>
                <w:sz w:val="28"/>
                <w:szCs w:val="28"/>
              </w:rPr>
              <w:t>Костян</w:t>
            </w:r>
            <w:proofErr w:type="spellEnd"/>
            <w:r w:rsidRPr="00E17EF7">
              <w:rPr>
                <w:sz w:val="28"/>
                <w:szCs w:val="28"/>
              </w:rPr>
              <w:t xml:space="preserve"> Д.В., </w:t>
            </w:r>
            <w:proofErr w:type="spellStart"/>
            <w:r w:rsidRPr="00E17EF7">
              <w:rPr>
                <w:sz w:val="28"/>
                <w:szCs w:val="28"/>
              </w:rPr>
              <w:t>Миткевич</w:t>
            </w:r>
            <w:proofErr w:type="spellEnd"/>
            <w:r w:rsidRPr="00E17EF7">
              <w:rPr>
                <w:sz w:val="28"/>
                <w:szCs w:val="28"/>
              </w:rPr>
              <w:t xml:space="preserve"> Т.А., Перелыгина М.А.</w:t>
            </w:r>
          </w:p>
        </w:tc>
      </w:tr>
      <w:tr w:rsidR="00033046" w:rsidRPr="00E17EF7" w14:paraId="644C9D59" w14:textId="7777777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9003D3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9380CB6" w14:textId="0AFE9761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E17EF7">
              <w:rPr>
                <w:sz w:val="28"/>
                <w:szCs w:val="28"/>
              </w:rPr>
              <w:t>Фесина</w:t>
            </w:r>
            <w:proofErr w:type="spellEnd"/>
            <w:r w:rsidRPr="00E17EF7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264C9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62D306D" w14:textId="1FBD96DB" w:rsidR="00E17EF7" w:rsidRPr="00BA3DDB" w:rsidRDefault="00E17EF7" w:rsidP="00BA3DDB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>Вопрос 1.</w:t>
      </w:r>
      <w:r w:rsidRPr="00BA3DDB">
        <w:rPr>
          <w:bCs/>
          <w:sz w:val="28"/>
          <w:szCs w:val="28"/>
        </w:rPr>
        <w:t xml:space="preserve"> </w:t>
      </w:r>
      <w:r w:rsidR="00BA3DDB" w:rsidRPr="00BA3DDB">
        <w:rPr>
          <w:bCs/>
          <w:sz w:val="28"/>
          <w:szCs w:val="28"/>
        </w:rPr>
        <w:t>Об утверждении структуры Аудиторской палаты</w:t>
      </w:r>
    </w:p>
    <w:p w14:paraId="6EA7C0A1" w14:textId="58EF0247"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BA3DDB" w:rsidRPr="00BA3DDB"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3495C412" w14:textId="1A853CA5"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14:paraId="6A0EE862" w14:textId="77777777" w:rsidR="00BA3DDB" w:rsidRPr="00BA3DDB" w:rsidRDefault="00BA3DDB" w:rsidP="00BA3DDB">
      <w:pPr>
        <w:pStyle w:val="ab"/>
        <w:numPr>
          <w:ilvl w:val="0"/>
          <w:numId w:val="30"/>
        </w:numPr>
        <w:spacing w:after="120"/>
        <w:ind w:left="0" w:firstLine="360"/>
        <w:jc w:val="both"/>
        <w:rPr>
          <w:sz w:val="28"/>
          <w:szCs w:val="28"/>
        </w:rPr>
      </w:pPr>
      <w:r w:rsidRPr="00BA3DDB">
        <w:rPr>
          <w:sz w:val="28"/>
          <w:szCs w:val="28"/>
        </w:rPr>
        <w:t>Во исполнение решения Общего собрания членов Аудиторской палаты об определении организационной структуры Аудиторской палаты в части структуры ее специализированных органов:</w:t>
      </w:r>
    </w:p>
    <w:p w14:paraId="58F5DD21" w14:textId="77777777" w:rsidR="00BA3DDB" w:rsidRPr="00BA3DDB" w:rsidRDefault="00BA3DDB" w:rsidP="00BA3DDB">
      <w:pPr>
        <w:tabs>
          <w:tab w:val="left" w:pos="426"/>
        </w:tabs>
        <w:spacing w:after="120"/>
        <w:ind w:firstLine="397"/>
        <w:jc w:val="both"/>
        <w:rPr>
          <w:sz w:val="28"/>
          <w:szCs w:val="28"/>
        </w:rPr>
      </w:pPr>
      <w:r w:rsidRPr="00BA3DDB">
        <w:rPr>
          <w:color w:val="121212"/>
          <w:sz w:val="28"/>
          <w:szCs w:val="28"/>
          <w:lang w:eastAsia="ru-RU"/>
        </w:rPr>
        <w:t>– </w:t>
      </w:r>
      <w:proofErr w:type="gramStart"/>
      <w:r w:rsidRPr="00BA3DDB">
        <w:rPr>
          <w:color w:val="121212"/>
          <w:sz w:val="28"/>
          <w:szCs w:val="28"/>
          <w:lang w:eastAsia="ru-RU"/>
        </w:rPr>
        <w:t>Комитет по внешней оценке</w:t>
      </w:r>
      <w:proofErr w:type="gramEnd"/>
      <w:r w:rsidRPr="00BA3DDB">
        <w:rPr>
          <w:color w:val="121212"/>
          <w:sz w:val="28"/>
          <w:szCs w:val="28"/>
          <w:lang w:eastAsia="ru-RU"/>
        </w:rPr>
        <w:t xml:space="preserve"> качества работы аудиторских организаций и аудиторов индивидуальных предпринимателей</w:t>
      </w:r>
      <w:r w:rsidRPr="00BA3DDB">
        <w:rPr>
          <w:sz w:val="28"/>
          <w:szCs w:val="28"/>
        </w:rPr>
        <w:t xml:space="preserve"> переименовать в Комитет по внешней оценке качества работы членов Аудиторской палаты;</w:t>
      </w:r>
    </w:p>
    <w:p w14:paraId="6B31198C" w14:textId="77777777" w:rsidR="00BA3DDB" w:rsidRPr="00BA3DDB" w:rsidRDefault="00BA3DDB" w:rsidP="00BA3DDB">
      <w:pPr>
        <w:tabs>
          <w:tab w:val="left" w:pos="426"/>
        </w:tabs>
        <w:spacing w:after="120"/>
        <w:ind w:firstLine="397"/>
        <w:jc w:val="both"/>
        <w:rPr>
          <w:color w:val="121212"/>
          <w:sz w:val="28"/>
          <w:szCs w:val="28"/>
          <w:lang w:eastAsia="ru-RU"/>
        </w:rPr>
      </w:pPr>
      <w:r w:rsidRPr="00BA3DDB">
        <w:rPr>
          <w:sz w:val="28"/>
          <w:szCs w:val="28"/>
        </w:rPr>
        <w:t>– </w:t>
      </w:r>
      <w:r w:rsidRPr="00BA3DDB">
        <w:rPr>
          <w:color w:val="121212"/>
          <w:sz w:val="28"/>
          <w:szCs w:val="28"/>
          <w:lang w:eastAsia="ru-RU"/>
        </w:rPr>
        <w:t>Комитет по рассмотрению дел о применении в отношении аудиторских организаций, аудиторов - индивидуальных предпринимателей мер воздействия переименовать в Комитет по рассмотрению дел о применении в отношении членов Аудиторской палаты мер воздействия;</w:t>
      </w:r>
    </w:p>
    <w:p w14:paraId="55ADF28A" w14:textId="77777777" w:rsidR="00BA3DDB" w:rsidRPr="00BA3DDB" w:rsidRDefault="00BA3DDB" w:rsidP="00BA3DDB">
      <w:pPr>
        <w:tabs>
          <w:tab w:val="left" w:pos="426"/>
        </w:tabs>
        <w:spacing w:after="120"/>
        <w:ind w:firstLine="397"/>
        <w:jc w:val="both"/>
        <w:rPr>
          <w:sz w:val="28"/>
          <w:szCs w:val="28"/>
        </w:rPr>
      </w:pPr>
      <w:r w:rsidRPr="00BA3DDB">
        <w:rPr>
          <w:color w:val="121212"/>
          <w:sz w:val="28"/>
          <w:szCs w:val="28"/>
          <w:lang w:eastAsia="ru-RU"/>
        </w:rPr>
        <w:t xml:space="preserve">– Комитет анализа соответствия аудиторских организаций, аудиторов - индивидуальных предпринимателей требованиям Закона об аудиторской деятельности и исполнения ими обязанностей, предусмотренных Законом, </w:t>
      </w:r>
      <w:r w:rsidRPr="00BA3DDB">
        <w:rPr>
          <w:sz w:val="28"/>
          <w:szCs w:val="28"/>
        </w:rPr>
        <w:t>преобразовать в Комитет по членству в Аудиторской палате;</w:t>
      </w:r>
    </w:p>
    <w:p w14:paraId="0D3E7A84" w14:textId="77777777" w:rsidR="00BA3DDB" w:rsidRPr="00BA3DDB" w:rsidRDefault="00BA3DDB" w:rsidP="00BA3DDB">
      <w:pPr>
        <w:tabs>
          <w:tab w:val="left" w:pos="426"/>
        </w:tabs>
        <w:spacing w:after="120"/>
        <w:ind w:firstLine="397"/>
        <w:jc w:val="both"/>
        <w:rPr>
          <w:color w:val="121212"/>
          <w:sz w:val="28"/>
          <w:szCs w:val="28"/>
          <w:lang w:eastAsia="ru-RU"/>
        </w:rPr>
      </w:pPr>
      <w:r w:rsidRPr="00BA3DDB">
        <w:rPr>
          <w:sz w:val="28"/>
          <w:szCs w:val="28"/>
        </w:rPr>
        <w:t xml:space="preserve">– создать Комитет по методической помощи в осуществлении аудиторской деятельности и повышению профессионального уровня аудиторов путем объединения </w:t>
      </w:r>
      <w:r w:rsidRPr="00BA3DDB">
        <w:rPr>
          <w:color w:val="121212"/>
          <w:sz w:val="28"/>
          <w:szCs w:val="28"/>
          <w:lang w:eastAsia="ru-RU"/>
        </w:rPr>
        <w:t>Комитета по соответствию программ подготовки и повышения квалификации аудиторов положениям международных образовательных стандартов, принимаемых Международной федерацией бухгалтеров,</w:t>
      </w:r>
      <w:r w:rsidRPr="00BA3DDB">
        <w:rPr>
          <w:sz w:val="28"/>
          <w:szCs w:val="28"/>
        </w:rPr>
        <w:t xml:space="preserve"> и </w:t>
      </w:r>
      <w:r w:rsidRPr="00BA3DDB">
        <w:rPr>
          <w:color w:val="121212"/>
          <w:sz w:val="28"/>
          <w:szCs w:val="28"/>
          <w:lang w:eastAsia="ru-RU"/>
        </w:rPr>
        <w:t>Комитета по содействию внедрению в Республике Беларусь международных стандартов аудита, Кодекса этики профессиональных бухгалтеров;</w:t>
      </w:r>
    </w:p>
    <w:p w14:paraId="30EEE063" w14:textId="77777777" w:rsidR="00BA3DDB" w:rsidRPr="00BA3DDB" w:rsidRDefault="00BA3DDB" w:rsidP="00BA3DDB">
      <w:pPr>
        <w:tabs>
          <w:tab w:val="left" w:pos="426"/>
        </w:tabs>
        <w:spacing w:after="120"/>
        <w:ind w:firstLine="397"/>
        <w:jc w:val="both"/>
        <w:rPr>
          <w:sz w:val="28"/>
          <w:szCs w:val="28"/>
        </w:rPr>
      </w:pPr>
      <w:r w:rsidRPr="00BA3DDB">
        <w:rPr>
          <w:color w:val="121212"/>
          <w:sz w:val="28"/>
          <w:szCs w:val="28"/>
          <w:lang w:eastAsia="ru-RU"/>
        </w:rPr>
        <w:t>– </w:t>
      </w:r>
      <w:r w:rsidRPr="00BA3DDB">
        <w:rPr>
          <w:sz w:val="28"/>
          <w:szCs w:val="28"/>
        </w:rPr>
        <w:t xml:space="preserve">создать </w:t>
      </w:r>
      <w:r w:rsidRPr="00BA3DDB">
        <w:rPr>
          <w:color w:val="121212"/>
          <w:sz w:val="28"/>
          <w:szCs w:val="28"/>
          <w:lang w:eastAsia="ru-RU"/>
        </w:rPr>
        <w:t xml:space="preserve">Комитет по международным стандартам и отношениям </w:t>
      </w:r>
      <w:r w:rsidRPr="00BA3DDB">
        <w:rPr>
          <w:sz w:val="28"/>
          <w:szCs w:val="28"/>
        </w:rPr>
        <w:t xml:space="preserve">путем объединения </w:t>
      </w:r>
      <w:r w:rsidRPr="00BA3DDB">
        <w:rPr>
          <w:color w:val="121212"/>
          <w:sz w:val="28"/>
          <w:szCs w:val="28"/>
          <w:lang w:eastAsia="ru-RU"/>
        </w:rPr>
        <w:t xml:space="preserve">Комитета по содействию соответствию программ деятельности </w:t>
      </w:r>
      <w:r w:rsidRPr="00BA3DDB">
        <w:rPr>
          <w:color w:val="121212"/>
          <w:sz w:val="28"/>
          <w:szCs w:val="28"/>
          <w:lang w:eastAsia="ru-RU"/>
        </w:rPr>
        <w:lastRenderedPageBreak/>
        <w:t>Аудиторской палаты требованиям международных профессиональных объединений и Комитета по содействию внедрению в Республике Беларусь МСФО.</w:t>
      </w:r>
    </w:p>
    <w:p w14:paraId="708FA973" w14:textId="572305EA" w:rsidR="00E17EF7" w:rsidRPr="00BA3DDB" w:rsidRDefault="00BA3DDB" w:rsidP="00BA3DDB">
      <w:pPr>
        <w:pStyle w:val="ab"/>
        <w:numPr>
          <w:ilvl w:val="0"/>
          <w:numId w:val="30"/>
        </w:numPr>
        <w:spacing w:after="120"/>
        <w:ind w:left="0" w:firstLine="360"/>
        <w:jc w:val="both"/>
        <w:rPr>
          <w:sz w:val="28"/>
          <w:szCs w:val="28"/>
        </w:rPr>
      </w:pPr>
      <w:r w:rsidRPr="00BA3DDB">
        <w:rPr>
          <w:sz w:val="28"/>
          <w:szCs w:val="28"/>
        </w:rPr>
        <w:t>Настоящее решение вступает в силу с даты согласования штатного расписания Аудиторской палаты Наблюдательным советом по аудиторской деятельности и утверждения его Правлением Аудиторской палаты.</w:t>
      </w:r>
    </w:p>
    <w:p w14:paraId="582F4A63" w14:textId="082ABC78" w:rsidR="00E17EF7" w:rsidRPr="00BA3DDB" w:rsidRDefault="00E17EF7" w:rsidP="00BA3DDB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 xml:space="preserve">Вопрос 2. </w:t>
      </w:r>
      <w:r w:rsidR="00BA3DDB" w:rsidRPr="00BA3DDB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="00BA3DDB" w:rsidRPr="00BA3DDB">
        <w:rPr>
          <w:bCs/>
          <w:sz w:val="28"/>
          <w:szCs w:val="28"/>
        </w:rPr>
        <w:t>ФинЭкспертиза</w:t>
      </w:r>
      <w:proofErr w:type="spellEnd"/>
      <w:r w:rsidR="00BA3DDB" w:rsidRPr="00BA3DDB">
        <w:rPr>
          <w:bCs/>
          <w:sz w:val="28"/>
          <w:szCs w:val="28"/>
        </w:rPr>
        <w:t>-Бел Аудит»</w:t>
      </w:r>
    </w:p>
    <w:p w14:paraId="2945A3DD" w14:textId="60833976"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BA3DDB" w:rsidRPr="00BA3DDB"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6FAC1E56" w14:textId="0E8DF114"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14:paraId="4C383444" w14:textId="77777777" w:rsidR="00BA3DDB" w:rsidRPr="00BA3DDB" w:rsidRDefault="00BA3DDB" w:rsidP="00BA3DDB">
      <w:pPr>
        <w:pStyle w:val="ab"/>
        <w:numPr>
          <w:ilvl w:val="0"/>
          <w:numId w:val="32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ООО «</w:t>
      </w:r>
      <w:proofErr w:type="spellStart"/>
      <w:r w:rsidRPr="00BA3DDB">
        <w:rPr>
          <w:sz w:val="28"/>
          <w:szCs w:val="28"/>
          <w:shd w:val="clear" w:color="auto" w:fill="FFFFFF"/>
        </w:rPr>
        <w:t>ФинЭкспертиза</w:t>
      </w:r>
      <w:proofErr w:type="spellEnd"/>
      <w:r w:rsidRPr="00BA3DDB">
        <w:rPr>
          <w:sz w:val="28"/>
          <w:szCs w:val="28"/>
          <w:shd w:val="clear" w:color="auto" w:fill="FFFFFF"/>
        </w:rPr>
        <w:t>-Бел Аудит», в соответствии с результатом, внесенным на рассмотрение Правления Аудиторской палаты.</w:t>
      </w:r>
    </w:p>
    <w:p w14:paraId="74541005" w14:textId="2395FDD9" w:rsidR="00E17EF7" w:rsidRPr="00BA3DDB" w:rsidRDefault="00BA3DDB" w:rsidP="00BA3DDB">
      <w:pPr>
        <w:pStyle w:val="ab"/>
        <w:numPr>
          <w:ilvl w:val="0"/>
          <w:numId w:val="32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представить </w:t>
      </w:r>
      <w:r w:rsidRPr="00BA3DDB">
        <w:rPr>
          <w:sz w:val="28"/>
          <w:szCs w:val="28"/>
        </w:rPr>
        <w:t>результат осуществления внешней оценки качества ООО «</w:t>
      </w:r>
      <w:proofErr w:type="spellStart"/>
      <w:r w:rsidRPr="00BA3DDB">
        <w:rPr>
          <w:sz w:val="28"/>
          <w:szCs w:val="28"/>
        </w:rPr>
        <w:t>ФинЭкспертиза</w:t>
      </w:r>
      <w:proofErr w:type="spellEnd"/>
      <w:r w:rsidRPr="00BA3DDB">
        <w:rPr>
          <w:sz w:val="28"/>
          <w:szCs w:val="28"/>
        </w:rPr>
        <w:t xml:space="preserve">-Бел Аудит»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p w14:paraId="086E8C82" w14:textId="3DF2BA4D" w:rsidR="00E17EF7" w:rsidRPr="00BA3DDB" w:rsidRDefault="00E17EF7" w:rsidP="00BA3DDB">
      <w:pPr>
        <w:pBdr>
          <w:bottom w:val="single" w:sz="4" w:space="1" w:color="auto"/>
        </w:pBdr>
        <w:spacing w:before="240"/>
        <w:jc w:val="both"/>
        <w:rPr>
          <w:sz w:val="28"/>
          <w:szCs w:val="28"/>
          <w:shd w:val="clear" w:color="auto" w:fill="FFFFFF"/>
        </w:rPr>
      </w:pPr>
      <w:r w:rsidRPr="00BA3DDB">
        <w:rPr>
          <w:b/>
          <w:bCs/>
          <w:color w:val="000000" w:themeColor="text1"/>
          <w:sz w:val="28"/>
          <w:szCs w:val="28"/>
        </w:rPr>
        <w:t>Вопрос 3.</w:t>
      </w:r>
      <w:r w:rsidRPr="00BA3DDB">
        <w:rPr>
          <w:color w:val="000000" w:themeColor="text1"/>
          <w:sz w:val="28"/>
          <w:szCs w:val="28"/>
        </w:rPr>
        <w:t xml:space="preserve"> </w:t>
      </w:r>
      <w:r w:rsidR="00BA3DDB" w:rsidRPr="00BA3DDB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«Бейкер Тилли Бел»</w:t>
      </w:r>
    </w:p>
    <w:p w14:paraId="1411084F" w14:textId="7B822F8F" w:rsidR="00E17EF7" w:rsidRPr="00CF5DA6" w:rsidRDefault="00E17EF7" w:rsidP="00BA3DDB">
      <w:pPr>
        <w:pStyle w:val="ab"/>
        <w:ind w:left="0"/>
        <w:jc w:val="center"/>
        <w:rPr>
          <w:i/>
          <w:sz w:val="20"/>
          <w:szCs w:val="20"/>
        </w:rPr>
      </w:pPr>
      <w:r w:rsidRPr="00CF5DA6">
        <w:rPr>
          <w:i/>
          <w:sz w:val="20"/>
          <w:szCs w:val="20"/>
        </w:rPr>
        <w:t>(</w:t>
      </w:r>
      <w:r w:rsidR="00BA3DDB">
        <w:rPr>
          <w:i/>
          <w:sz w:val="20"/>
          <w:szCs w:val="20"/>
        </w:rPr>
        <w:t>Сыч Д.И.</w:t>
      </w:r>
      <w:r w:rsidRPr="00CF5DA6">
        <w:rPr>
          <w:i/>
          <w:sz w:val="20"/>
          <w:szCs w:val="20"/>
        </w:rPr>
        <w:t>)</w:t>
      </w:r>
    </w:p>
    <w:p w14:paraId="6C787133" w14:textId="77777777" w:rsidR="00E17EF7" w:rsidRPr="00E17EF7" w:rsidRDefault="00E17EF7" w:rsidP="00BA3DDB">
      <w:pPr>
        <w:jc w:val="both"/>
        <w:rPr>
          <w:sz w:val="28"/>
          <w:szCs w:val="28"/>
        </w:rPr>
      </w:pPr>
      <w:r w:rsidRPr="00E17EF7">
        <w:rPr>
          <w:sz w:val="28"/>
          <w:szCs w:val="28"/>
        </w:rPr>
        <w:t xml:space="preserve">РЕШЕНИЕ: </w:t>
      </w:r>
    </w:p>
    <w:p w14:paraId="3929A9F2" w14:textId="77777777" w:rsidR="00BA3DDB" w:rsidRPr="00BA3DDB" w:rsidRDefault="00BA3DDB" w:rsidP="00BA3DDB">
      <w:pPr>
        <w:pStyle w:val="ab"/>
        <w:numPr>
          <w:ilvl w:val="0"/>
          <w:numId w:val="33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ООО «Бейкер Тилли Бел», в соответствии с результатом, внесенным на рассмотрение Правления Аудиторской палаты.</w:t>
      </w:r>
    </w:p>
    <w:p w14:paraId="1D9BE1BE" w14:textId="52FFC4B1" w:rsidR="00BA3DDB" w:rsidRPr="00BA3DDB" w:rsidRDefault="00BA3DDB" w:rsidP="00BA3DDB">
      <w:pPr>
        <w:pStyle w:val="ab"/>
        <w:numPr>
          <w:ilvl w:val="0"/>
          <w:numId w:val="33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представить </w:t>
      </w:r>
      <w:r w:rsidRPr="00BA3DDB">
        <w:rPr>
          <w:sz w:val="28"/>
          <w:szCs w:val="28"/>
        </w:rPr>
        <w:t xml:space="preserve">результат осуществления внешней оценки качества ООО «Бейкер Тилли Бел»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p w14:paraId="55E6A9FD" w14:textId="77777777" w:rsidR="0049683A" w:rsidRDefault="004968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E5E5EC" w14:textId="42E13CCF" w:rsidR="00E17EF7" w:rsidRPr="00BA3DDB" w:rsidRDefault="00E17EF7" w:rsidP="00887E3C">
      <w:pPr>
        <w:pBdr>
          <w:bottom w:val="single" w:sz="4" w:space="1" w:color="auto"/>
        </w:pBdr>
        <w:spacing w:before="240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lastRenderedPageBreak/>
        <w:t>Вопрос 4.</w:t>
      </w:r>
      <w:r w:rsidRPr="00BA3DDB">
        <w:rPr>
          <w:bCs/>
          <w:sz w:val="28"/>
          <w:szCs w:val="28"/>
        </w:rPr>
        <w:t xml:space="preserve"> </w:t>
      </w:r>
      <w:r w:rsidR="00BA3DDB" w:rsidRPr="00BA3DDB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="00BA3DDB" w:rsidRPr="00BA3DDB">
        <w:rPr>
          <w:bCs/>
          <w:sz w:val="28"/>
          <w:szCs w:val="28"/>
        </w:rPr>
        <w:t>Даксин</w:t>
      </w:r>
      <w:proofErr w:type="spellEnd"/>
      <w:r w:rsidR="00BA3DDB" w:rsidRPr="00BA3DDB">
        <w:rPr>
          <w:bCs/>
          <w:sz w:val="28"/>
          <w:szCs w:val="28"/>
        </w:rPr>
        <w:t xml:space="preserve"> </w:t>
      </w:r>
      <w:proofErr w:type="spellStart"/>
      <w:r w:rsidR="00BA3DDB" w:rsidRPr="00BA3DDB">
        <w:rPr>
          <w:bCs/>
          <w:sz w:val="28"/>
          <w:szCs w:val="28"/>
        </w:rPr>
        <w:t>Глобал</w:t>
      </w:r>
      <w:proofErr w:type="spellEnd"/>
      <w:r w:rsidR="00BA3DDB" w:rsidRPr="00BA3DDB">
        <w:rPr>
          <w:bCs/>
          <w:sz w:val="28"/>
          <w:szCs w:val="28"/>
        </w:rPr>
        <w:t xml:space="preserve"> Бел»</w:t>
      </w:r>
    </w:p>
    <w:p w14:paraId="6AB238C4" w14:textId="77777777" w:rsidR="00E17EF7" w:rsidRPr="00CF5DA6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5238B395" w14:textId="740EA4FE" w:rsidR="00E17EF7" w:rsidRPr="00E17EF7" w:rsidRDefault="00CF5DA6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>:</w:t>
      </w:r>
      <w:r w:rsidR="00E17EF7" w:rsidRPr="00E17EF7">
        <w:rPr>
          <w:bCs/>
          <w:sz w:val="28"/>
          <w:szCs w:val="28"/>
        </w:rPr>
        <w:t xml:space="preserve"> </w:t>
      </w:r>
    </w:p>
    <w:p w14:paraId="0E8686C8" w14:textId="77777777" w:rsidR="00BA3DDB" w:rsidRPr="00BA3DDB" w:rsidRDefault="00BA3DDB" w:rsidP="00BA3DDB">
      <w:pPr>
        <w:pStyle w:val="ab"/>
        <w:numPr>
          <w:ilvl w:val="0"/>
          <w:numId w:val="28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</w:t>
      </w:r>
      <w:r w:rsidRPr="00BA3DDB">
        <w:rPr>
          <w:bCs/>
          <w:sz w:val="28"/>
          <w:szCs w:val="28"/>
        </w:rPr>
        <w:t>ООО «</w:t>
      </w:r>
      <w:proofErr w:type="spellStart"/>
      <w:r w:rsidRPr="00BA3DDB">
        <w:rPr>
          <w:bCs/>
          <w:sz w:val="28"/>
          <w:szCs w:val="28"/>
        </w:rPr>
        <w:t>Даксин</w:t>
      </w:r>
      <w:proofErr w:type="spellEnd"/>
      <w:r w:rsidRPr="00BA3DDB">
        <w:rPr>
          <w:bCs/>
          <w:sz w:val="28"/>
          <w:szCs w:val="28"/>
        </w:rPr>
        <w:t xml:space="preserve"> </w:t>
      </w:r>
      <w:proofErr w:type="spellStart"/>
      <w:r w:rsidRPr="00BA3DDB">
        <w:rPr>
          <w:bCs/>
          <w:sz w:val="28"/>
          <w:szCs w:val="28"/>
        </w:rPr>
        <w:t>Глобал</w:t>
      </w:r>
      <w:proofErr w:type="spellEnd"/>
      <w:r w:rsidRPr="00BA3DDB">
        <w:rPr>
          <w:bCs/>
          <w:sz w:val="28"/>
          <w:szCs w:val="28"/>
        </w:rPr>
        <w:t xml:space="preserve"> Бел»</w:t>
      </w:r>
      <w:r w:rsidRPr="00BA3DDB">
        <w:rPr>
          <w:sz w:val="28"/>
          <w:szCs w:val="28"/>
          <w:shd w:val="clear" w:color="auto" w:fill="FFFFFF"/>
        </w:rPr>
        <w:t>, в соответствии с результатом, внесенным на рассмотрение Правления Аудиторской палаты.</w:t>
      </w:r>
    </w:p>
    <w:p w14:paraId="4FEC9B19" w14:textId="0AAF9F7F" w:rsidR="00E17EF7" w:rsidRPr="00BA3DDB" w:rsidRDefault="00BA3DDB" w:rsidP="00BA3DDB">
      <w:pPr>
        <w:pStyle w:val="ab"/>
        <w:numPr>
          <w:ilvl w:val="0"/>
          <w:numId w:val="28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представить </w:t>
      </w:r>
      <w:r w:rsidRPr="00BA3DDB">
        <w:rPr>
          <w:sz w:val="28"/>
          <w:szCs w:val="28"/>
        </w:rPr>
        <w:t xml:space="preserve">результат осуществления внешней оценки качества </w:t>
      </w:r>
      <w:r w:rsidRPr="00BA3DDB">
        <w:rPr>
          <w:bCs/>
          <w:sz w:val="28"/>
          <w:szCs w:val="28"/>
        </w:rPr>
        <w:t>ООО «</w:t>
      </w:r>
      <w:proofErr w:type="spellStart"/>
      <w:r w:rsidRPr="00BA3DDB">
        <w:rPr>
          <w:bCs/>
          <w:sz w:val="28"/>
          <w:szCs w:val="28"/>
        </w:rPr>
        <w:t>Даксин</w:t>
      </w:r>
      <w:proofErr w:type="spellEnd"/>
      <w:r w:rsidRPr="00BA3DDB">
        <w:rPr>
          <w:bCs/>
          <w:sz w:val="28"/>
          <w:szCs w:val="28"/>
        </w:rPr>
        <w:t xml:space="preserve"> </w:t>
      </w:r>
      <w:proofErr w:type="spellStart"/>
      <w:r w:rsidRPr="00BA3DDB">
        <w:rPr>
          <w:bCs/>
          <w:sz w:val="28"/>
          <w:szCs w:val="28"/>
        </w:rPr>
        <w:t>Глобал</w:t>
      </w:r>
      <w:proofErr w:type="spellEnd"/>
      <w:r w:rsidRPr="00BA3DDB">
        <w:rPr>
          <w:bCs/>
          <w:sz w:val="28"/>
          <w:szCs w:val="28"/>
        </w:rPr>
        <w:t xml:space="preserve"> Бел»</w:t>
      </w:r>
      <w:r w:rsidRPr="00BA3DDB">
        <w:rPr>
          <w:sz w:val="28"/>
          <w:szCs w:val="28"/>
        </w:rPr>
        <w:t xml:space="preserve">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p w14:paraId="62BD3941" w14:textId="702E61DF" w:rsidR="00E17EF7" w:rsidRPr="00BA3DDB" w:rsidRDefault="00E17EF7" w:rsidP="00887E3C">
      <w:pPr>
        <w:pBdr>
          <w:bottom w:val="single" w:sz="8" w:space="1" w:color="auto"/>
        </w:pBdr>
        <w:spacing w:before="240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 xml:space="preserve">Вопрос 5. </w:t>
      </w:r>
      <w:r w:rsidR="00BA3DDB" w:rsidRPr="00BA3DDB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ООО «АСБ </w:t>
      </w:r>
      <w:proofErr w:type="spellStart"/>
      <w:r w:rsidR="00BA3DDB" w:rsidRPr="00BA3DDB">
        <w:rPr>
          <w:bCs/>
          <w:sz w:val="28"/>
          <w:szCs w:val="28"/>
        </w:rPr>
        <w:t>Консалт</w:t>
      </w:r>
      <w:proofErr w:type="spellEnd"/>
      <w:r w:rsidR="00BA3DDB" w:rsidRPr="00BA3DDB">
        <w:rPr>
          <w:bCs/>
          <w:sz w:val="28"/>
          <w:szCs w:val="28"/>
        </w:rPr>
        <w:t>»</w:t>
      </w:r>
    </w:p>
    <w:p w14:paraId="104A5E97" w14:textId="77777777" w:rsidR="00E17EF7" w:rsidRPr="00CF5DA6" w:rsidRDefault="00E17EF7" w:rsidP="00BA3DDB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101B7085" w14:textId="2EACAE07" w:rsidR="00E17EF7" w:rsidRPr="00E17EF7" w:rsidRDefault="00CF5DA6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>:</w:t>
      </w:r>
      <w:r w:rsidR="00E17EF7" w:rsidRPr="00E17EF7">
        <w:rPr>
          <w:bCs/>
          <w:sz w:val="28"/>
          <w:szCs w:val="28"/>
        </w:rPr>
        <w:t xml:space="preserve"> </w:t>
      </w:r>
    </w:p>
    <w:p w14:paraId="2739378C" w14:textId="77777777" w:rsidR="00BA3DDB" w:rsidRPr="00BA3DDB" w:rsidRDefault="00BA3DDB" w:rsidP="00BA3DDB">
      <w:pPr>
        <w:pStyle w:val="ab"/>
        <w:numPr>
          <w:ilvl w:val="0"/>
          <w:numId w:val="29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ООО «АСБ </w:t>
      </w:r>
      <w:proofErr w:type="spellStart"/>
      <w:r w:rsidRPr="00BA3DDB">
        <w:rPr>
          <w:sz w:val="28"/>
          <w:szCs w:val="28"/>
          <w:shd w:val="clear" w:color="auto" w:fill="FFFFFF"/>
        </w:rPr>
        <w:t>Консалт</w:t>
      </w:r>
      <w:proofErr w:type="spellEnd"/>
      <w:r w:rsidRPr="00BA3DDB">
        <w:rPr>
          <w:sz w:val="28"/>
          <w:szCs w:val="28"/>
          <w:shd w:val="clear" w:color="auto" w:fill="FFFFFF"/>
        </w:rPr>
        <w:t>», в соответствии с результатом, внесенным на рассмотрение Правления Аудиторской палаты.</w:t>
      </w:r>
    </w:p>
    <w:p w14:paraId="451B2AEF" w14:textId="5914CA01" w:rsidR="00E17EF7" w:rsidRPr="00BA3DDB" w:rsidRDefault="00BA3DDB" w:rsidP="00BA3DDB">
      <w:pPr>
        <w:pStyle w:val="ab"/>
        <w:numPr>
          <w:ilvl w:val="0"/>
          <w:numId w:val="29"/>
        </w:numPr>
        <w:spacing w:before="120"/>
        <w:ind w:left="0" w:right="-1" w:firstLine="426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 xml:space="preserve">по рассмотрению дел о применении в отношении членов Аудиторской палаты мер воздействия </w:t>
      </w:r>
      <w:r w:rsidRPr="00BA3DDB">
        <w:rPr>
          <w:sz w:val="28"/>
          <w:szCs w:val="28"/>
          <w:shd w:val="clear" w:color="auto" w:fill="FFFFFF"/>
        </w:rPr>
        <w:t xml:space="preserve">представить </w:t>
      </w:r>
      <w:r w:rsidRPr="00BA3DDB">
        <w:rPr>
          <w:sz w:val="28"/>
          <w:szCs w:val="28"/>
        </w:rPr>
        <w:t xml:space="preserve">результат осуществления внешней оценки качества ООО «АСБ </w:t>
      </w:r>
      <w:proofErr w:type="spellStart"/>
      <w:r w:rsidRPr="00BA3DDB">
        <w:rPr>
          <w:sz w:val="28"/>
          <w:szCs w:val="28"/>
        </w:rPr>
        <w:t>Консалт</w:t>
      </w:r>
      <w:proofErr w:type="spellEnd"/>
      <w:r w:rsidRPr="00BA3DDB">
        <w:rPr>
          <w:sz w:val="28"/>
          <w:szCs w:val="28"/>
        </w:rPr>
        <w:t xml:space="preserve">»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bookmarkEnd w:id="1"/>
    <w:p w14:paraId="2A324C2E" w14:textId="5070D51A" w:rsidR="00E17EF7" w:rsidRPr="00BA3DDB" w:rsidRDefault="00E17EF7" w:rsidP="00887E3C">
      <w:pPr>
        <w:pBdr>
          <w:bottom w:val="single" w:sz="4" w:space="1" w:color="auto"/>
        </w:pBdr>
        <w:spacing w:before="240"/>
        <w:jc w:val="both"/>
        <w:rPr>
          <w:bCs/>
          <w:i/>
          <w:sz w:val="28"/>
          <w:szCs w:val="28"/>
        </w:rPr>
      </w:pPr>
      <w:r w:rsidRPr="00BA3DDB">
        <w:rPr>
          <w:b/>
          <w:sz w:val="28"/>
          <w:szCs w:val="28"/>
        </w:rPr>
        <w:t>Вопрос 6.</w:t>
      </w:r>
      <w:r w:rsidRPr="00BA3DDB">
        <w:rPr>
          <w:bCs/>
          <w:sz w:val="28"/>
          <w:szCs w:val="28"/>
        </w:rPr>
        <w:t xml:space="preserve"> </w:t>
      </w:r>
      <w:r w:rsidR="00BA3DDB" w:rsidRPr="00BA3DDB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ООО «Бизнес </w:t>
      </w:r>
      <w:proofErr w:type="spellStart"/>
      <w:r w:rsidR="00BA3DDB" w:rsidRPr="00BA3DDB">
        <w:rPr>
          <w:bCs/>
          <w:sz w:val="28"/>
          <w:szCs w:val="28"/>
        </w:rPr>
        <w:t>Ашуренс</w:t>
      </w:r>
      <w:proofErr w:type="spellEnd"/>
      <w:r w:rsidR="00BA3DDB" w:rsidRPr="00BA3DDB">
        <w:rPr>
          <w:bCs/>
          <w:sz w:val="28"/>
          <w:szCs w:val="28"/>
        </w:rPr>
        <w:t>»</w:t>
      </w:r>
    </w:p>
    <w:p w14:paraId="66A158F9" w14:textId="77777777" w:rsidR="00E17EF7" w:rsidRPr="00CF5DA6" w:rsidRDefault="00E17EF7" w:rsidP="00BA3DDB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56DF479C" w14:textId="77777777" w:rsidR="00E17EF7" w:rsidRPr="00E17EF7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 xml:space="preserve">РЕШИЛИ: </w:t>
      </w:r>
    </w:p>
    <w:p w14:paraId="5290D511" w14:textId="77777777" w:rsidR="00BA3DDB" w:rsidRPr="00BA3DDB" w:rsidRDefault="00BA3DDB" w:rsidP="00BA3DDB">
      <w:pPr>
        <w:pStyle w:val="ab"/>
        <w:numPr>
          <w:ilvl w:val="0"/>
          <w:numId w:val="34"/>
        </w:numPr>
        <w:ind w:left="0" w:firstLine="357"/>
        <w:jc w:val="both"/>
        <w:rPr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ООО «Бизнес </w:t>
      </w:r>
      <w:proofErr w:type="spellStart"/>
      <w:r w:rsidRPr="00BA3DDB">
        <w:rPr>
          <w:sz w:val="28"/>
          <w:szCs w:val="28"/>
          <w:shd w:val="clear" w:color="auto" w:fill="FFFFFF"/>
        </w:rPr>
        <w:t>Ашуренс</w:t>
      </w:r>
      <w:proofErr w:type="spellEnd"/>
      <w:r w:rsidRPr="00BA3DDB">
        <w:rPr>
          <w:sz w:val="28"/>
          <w:szCs w:val="28"/>
          <w:shd w:val="clear" w:color="auto" w:fill="FFFFFF"/>
        </w:rPr>
        <w:t>», в соответствии с результатом, внесенным на рассмотрение Правления Аудиторской палаты.</w:t>
      </w:r>
    </w:p>
    <w:p w14:paraId="4ECB0EE0" w14:textId="6848F94C" w:rsidR="00E17EF7" w:rsidRPr="00BA3DDB" w:rsidRDefault="00BA3DDB" w:rsidP="00BA3DDB">
      <w:pPr>
        <w:pStyle w:val="ab"/>
        <w:numPr>
          <w:ilvl w:val="0"/>
          <w:numId w:val="34"/>
        </w:numPr>
        <w:ind w:left="0" w:firstLine="357"/>
        <w:jc w:val="both"/>
        <w:rPr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представить </w:t>
      </w:r>
      <w:r w:rsidRPr="00BA3DDB">
        <w:rPr>
          <w:sz w:val="28"/>
          <w:szCs w:val="28"/>
        </w:rPr>
        <w:t xml:space="preserve">результат </w:t>
      </w:r>
      <w:r w:rsidRPr="00BA3DDB">
        <w:rPr>
          <w:sz w:val="28"/>
          <w:szCs w:val="28"/>
        </w:rPr>
        <w:lastRenderedPageBreak/>
        <w:t xml:space="preserve">осуществления внешней оценки качества ООО «Бизнес </w:t>
      </w:r>
      <w:proofErr w:type="spellStart"/>
      <w:r w:rsidRPr="00BA3DDB">
        <w:rPr>
          <w:sz w:val="28"/>
          <w:szCs w:val="28"/>
        </w:rPr>
        <w:t>Ашуренс</w:t>
      </w:r>
      <w:proofErr w:type="spellEnd"/>
      <w:r w:rsidRPr="00BA3DDB">
        <w:rPr>
          <w:sz w:val="28"/>
          <w:szCs w:val="28"/>
        </w:rPr>
        <w:t xml:space="preserve">»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p w14:paraId="232BFCD1" w14:textId="0666F010" w:rsidR="00E17EF7" w:rsidRPr="00BA3DDB" w:rsidRDefault="00E17EF7" w:rsidP="00887E3C">
      <w:pPr>
        <w:pBdr>
          <w:bottom w:val="single" w:sz="4" w:space="1" w:color="auto"/>
        </w:pBdr>
        <w:spacing w:before="240"/>
        <w:jc w:val="both"/>
        <w:rPr>
          <w:bCs/>
          <w:i/>
          <w:sz w:val="28"/>
          <w:szCs w:val="28"/>
        </w:rPr>
      </w:pPr>
      <w:r w:rsidRPr="00BA3DDB">
        <w:rPr>
          <w:b/>
          <w:sz w:val="28"/>
          <w:szCs w:val="28"/>
        </w:rPr>
        <w:t>Вопрос 7.</w:t>
      </w:r>
      <w:r w:rsidRPr="00BA3DDB">
        <w:rPr>
          <w:bCs/>
          <w:sz w:val="28"/>
          <w:szCs w:val="28"/>
        </w:rPr>
        <w:t xml:space="preserve"> </w:t>
      </w:r>
      <w:r w:rsidR="00BA3DDB" w:rsidRPr="00BA3DDB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унитарного предприятия «</w:t>
      </w:r>
      <w:proofErr w:type="spellStart"/>
      <w:r w:rsidR="00BA3DDB" w:rsidRPr="00BA3DDB">
        <w:rPr>
          <w:bCs/>
          <w:sz w:val="28"/>
          <w:szCs w:val="28"/>
        </w:rPr>
        <w:t>АйКьюТиЭшуранс</w:t>
      </w:r>
      <w:proofErr w:type="spellEnd"/>
      <w:r w:rsidR="00BA3DDB" w:rsidRPr="00BA3DDB">
        <w:rPr>
          <w:bCs/>
          <w:sz w:val="28"/>
          <w:szCs w:val="28"/>
        </w:rPr>
        <w:t>»</w:t>
      </w:r>
      <w:r w:rsidRPr="00BA3DDB">
        <w:rPr>
          <w:bCs/>
          <w:sz w:val="28"/>
          <w:szCs w:val="28"/>
        </w:rPr>
        <w:t xml:space="preserve">  </w:t>
      </w:r>
    </w:p>
    <w:p w14:paraId="698E9B4A" w14:textId="77777777" w:rsidR="00E17EF7" w:rsidRPr="00CF5DA6" w:rsidRDefault="00E17EF7" w:rsidP="00BA3DDB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1EE85D05" w14:textId="48D7A394" w:rsidR="00E17EF7" w:rsidRPr="00E17EF7" w:rsidRDefault="00CF5DA6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>:</w:t>
      </w:r>
      <w:r w:rsidR="00E17EF7" w:rsidRPr="00E17EF7">
        <w:rPr>
          <w:bCs/>
          <w:sz w:val="28"/>
          <w:szCs w:val="28"/>
        </w:rPr>
        <w:t xml:space="preserve"> </w:t>
      </w:r>
    </w:p>
    <w:p w14:paraId="28F08518" w14:textId="77777777" w:rsidR="00BA3DDB" w:rsidRPr="00BA3DDB" w:rsidRDefault="00BA3DDB" w:rsidP="00BA3DDB">
      <w:pPr>
        <w:pStyle w:val="ab"/>
        <w:numPr>
          <w:ilvl w:val="0"/>
          <w:numId w:val="35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унитарного предприятия «</w:t>
      </w:r>
      <w:proofErr w:type="spellStart"/>
      <w:r w:rsidRPr="00BA3DDB">
        <w:rPr>
          <w:sz w:val="28"/>
          <w:szCs w:val="28"/>
          <w:shd w:val="clear" w:color="auto" w:fill="FFFFFF"/>
        </w:rPr>
        <w:t>АйКьюТиЭшуранс</w:t>
      </w:r>
      <w:proofErr w:type="spellEnd"/>
      <w:r w:rsidRPr="00BA3DDB">
        <w:rPr>
          <w:sz w:val="28"/>
          <w:szCs w:val="28"/>
          <w:shd w:val="clear" w:color="auto" w:fill="FFFFFF"/>
        </w:rPr>
        <w:t>», в соответствии с результатом, внесенным на рассмотрение Правления Аудиторской палаты.</w:t>
      </w:r>
    </w:p>
    <w:p w14:paraId="53455B50" w14:textId="6E64B7EA" w:rsidR="00E17EF7" w:rsidRPr="00BA3DDB" w:rsidRDefault="00BA3DDB" w:rsidP="00BA3DDB">
      <w:pPr>
        <w:pStyle w:val="ab"/>
        <w:numPr>
          <w:ilvl w:val="0"/>
          <w:numId w:val="35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представить </w:t>
      </w:r>
      <w:r w:rsidRPr="00BA3DDB">
        <w:rPr>
          <w:sz w:val="28"/>
          <w:szCs w:val="28"/>
        </w:rPr>
        <w:t>результат осуществления внешней оценки качества унитарного предприятия «</w:t>
      </w:r>
      <w:proofErr w:type="spellStart"/>
      <w:r w:rsidRPr="00BA3DDB">
        <w:rPr>
          <w:sz w:val="28"/>
          <w:szCs w:val="28"/>
        </w:rPr>
        <w:t>АйКьюТиЭшуранс</w:t>
      </w:r>
      <w:proofErr w:type="spellEnd"/>
      <w:r w:rsidRPr="00BA3DDB">
        <w:rPr>
          <w:sz w:val="28"/>
          <w:szCs w:val="28"/>
        </w:rPr>
        <w:t xml:space="preserve">»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p w14:paraId="54A86C9D" w14:textId="113094BB" w:rsidR="00E17EF7" w:rsidRPr="00BA3DDB" w:rsidRDefault="00E17EF7" w:rsidP="00887E3C">
      <w:pPr>
        <w:pBdr>
          <w:bottom w:val="single" w:sz="4" w:space="1" w:color="auto"/>
        </w:pBdr>
        <w:spacing w:before="240"/>
        <w:jc w:val="both"/>
        <w:rPr>
          <w:bCs/>
          <w:i/>
          <w:sz w:val="28"/>
          <w:szCs w:val="28"/>
        </w:rPr>
      </w:pPr>
      <w:r w:rsidRPr="00BA3DDB">
        <w:rPr>
          <w:b/>
          <w:sz w:val="28"/>
          <w:szCs w:val="28"/>
        </w:rPr>
        <w:t>Вопрос 8.</w:t>
      </w:r>
      <w:r w:rsidRPr="00BA3DDB">
        <w:rPr>
          <w:bCs/>
          <w:sz w:val="28"/>
          <w:szCs w:val="28"/>
        </w:rPr>
        <w:t xml:space="preserve"> </w:t>
      </w:r>
      <w:r w:rsidR="00BA3DDB" w:rsidRPr="00BA3DDB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="00BA3DDB" w:rsidRPr="00BA3DDB">
        <w:rPr>
          <w:bCs/>
          <w:sz w:val="28"/>
          <w:szCs w:val="28"/>
        </w:rPr>
        <w:t>Кэпт</w:t>
      </w:r>
      <w:proofErr w:type="spellEnd"/>
      <w:r w:rsidR="00BA3DDB" w:rsidRPr="00BA3DDB">
        <w:rPr>
          <w:bCs/>
          <w:sz w:val="28"/>
          <w:szCs w:val="28"/>
        </w:rPr>
        <w:t>»</w:t>
      </w:r>
      <w:r w:rsidRPr="00BA3DDB">
        <w:rPr>
          <w:bCs/>
          <w:sz w:val="28"/>
          <w:szCs w:val="28"/>
        </w:rPr>
        <w:t xml:space="preserve"> </w:t>
      </w:r>
    </w:p>
    <w:p w14:paraId="5C5BA963" w14:textId="77777777" w:rsidR="00E17EF7" w:rsidRPr="00CF5DA6" w:rsidRDefault="00E17EF7" w:rsidP="00BA3DDB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437E1973" w14:textId="3A44D510" w:rsidR="00E17EF7" w:rsidRPr="00E17EF7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 w:rsidR="00CF5DA6"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 xml:space="preserve">: </w:t>
      </w:r>
    </w:p>
    <w:p w14:paraId="74053303" w14:textId="77777777" w:rsidR="00BA3DDB" w:rsidRPr="00BA3DDB" w:rsidRDefault="00BA3DDB" w:rsidP="00BA3DDB">
      <w:pPr>
        <w:pStyle w:val="ab"/>
        <w:numPr>
          <w:ilvl w:val="0"/>
          <w:numId w:val="36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ООО «</w:t>
      </w:r>
      <w:proofErr w:type="spellStart"/>
      <w:r w:rsidRPr="00BA3DDB">
        <w:rPr>
          <w:sz w:val="28"/>
          <w:szCs w:val="28"/>
          <w:shd w:val="clear" w:color="auto" w:fill="FFFFFF"/>
        </w:rPr>
        <w:t>Кэпт</w:t>
      </w:r>
      <w:proofErr w:type="spellEnd"/>
      <w:r w:rsidRPr="00BA3DDB">
        <w:rPr>
          <w:sz w:val="28"/>
          <w:szCs w:val="28"/>
          <w:shd w:val="clear" w:color="auto" w:fill="FFFFFF"/>
        </w:rPr>
        <w:t>», в соответствии с результатом, внесенным на рассмотрение Правления Аудиторской палаты.</w:t>
      </w:r>
    </w:p>
    <w:p w14:paraId="28C397E5" w14:textId="49CDB77E" w:rsidR="00E17EF7" w:rsidRPr="00BA3DDB" w:rsidRDefault="00BA3DDB" w:rsidP="00BA3DDB">
      <w:pPr>
        <w:pStyle w:val="ab"/>
        <w:numPr>
          <w:ilvl w:val="0"/>
          <w:numId w:val="36"/>
        </w:numPr>
        <w:ind w:left="0" w:firstLine="357"/>
        <w:jc w:val="both"/>
        <w:rPr>
          <w:bCs/>
          <w:sz w:val="28"/>
          <w:szCs w:val="28"/>
        </w:rPr>
      </w:pPr>
      <w:r w:rsidRPr="00BA3DDB">
        <w:rPr>
          <w:sz w:val="28"/>
          <w:szCs w:val="28"/>
          <w:shd w:val="clear" w:color="auto" w:fill="FFFFFF"/>
        </w:rPr>
        <w:t xml:space="preserve">Поручить Комитету </w:t>
      </w:r>
      <w:r w:rsidRPr="00BA3DDB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BA3DDB">
        <w:rPr>
          <w:sz w:val="28"/>
          <w:szCs w:val="28"/>
          <w:shd w:val="clear" w:color="auto" w:fill="FFFFFF"/>
        </w:rPr>
        <w:t xml:space="preserve"> представить </w:t>
      </w:r>
      <w:r w:rsidRPr="00BA3DDB">
        <w:rPr>
          <w:sz w:val="28"/>
          <w:szCs w:val="28"/>
        </w:rPr>
        <w:t>результат осуществления внешней оценки качества ООО «</w:t>
      </w:r>
      <w:proofErr w:type="spellStart"/>
      <w:r w:rsidRPr="00BA3DDB">
        <w:rPr>
          <w:sz w:val="28"/>
          <w:szCs w:val="28"/>
        </w:rPr>
        <w:t>Кэпт</w:t>
      </w:r>
      <w:proofErr w:type="spellEnd"/>
      <w:r w:rsidRPr="00BA3DDB">
        <w:rPr>
          <w:sz w:val="28"/>
          <w:szCs w:val="28"/>
        </w:rPr>
        <w:t xml:space="preserve">» </w:t>
      </w:r>
      <w:r w:rsidRPr="00BA3DDB">
        <w:rPr>
          <w:sz w:val="28"/>
          <w:szCs w:val="28"/>
          <w:shd w:val="clear" w:color="auto" w:fill="FFFFFF"/>
        </w:rPr>
        <w:t xml:space="preserve">с информацией по установленной форме Председателю Аудиторской палаты для последующего их </w:t>
      </w:r>
      <w:r w:rsidRPr="00BA3DDB">
        <w:rPr>
          <w:sz w:val="28"/>
          <w:szCs w:val="28"/>
        </w:rPr>
        <w:t>внесения на согласование в наблюдательный совет по аудиторской деятельности.</w:t>
      </w:r>
    </w:p>
    <w:p w14:paraId="143F821B" w14:textId="77777777" w:rsidR="0012062A" w:rsidRPr="00E17EF7" w:rsidRDefault="0012062A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073A0753" w14:textId="77777777" w:rsidTr="00563597">
        <w:tc>
          <w:tcPr>
            <w:tcW w:w="4536" w:type="dxa"/>
          </w:tcPr>
          <w:p w14:paraId="5E8C90A3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50A0F9A7"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6C4F9C" w:rsidRPr="00E17EF7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27730BC5" w14:textId="77777777" w:rsidTr="00563597">
        <w:tc>
          <w:tcPr>
            <w:tcW w:w="4536" w:type="dxa"/>
          </w:tcPr>
          <w:p w14:paraId="42510DDB" w14:textId="77777777" w:rsidR="000573B2" w:rsidRPr="00E17EF7" w:rsidRDefault="00843716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З</w:t>
            </w:r>
            <w:r w:rsidR="009D4F0D" w:rsidRPr="00E17EF7">
              <w:rPr>
                <w:sz w:val="28"/>
                <w:szCs w:val="28"/>
              </w:rPr>
              <w:t xml:space="preserve">аместитель </w:t>
            </w:r>
            <w:r w:rsidR="00363D95" w:rsidRPr="00E17EF7">
              <w:rPr>
                <w:sz w:val="28"/>
                <w:szCs w:val="28"/>
              </w:rPr>
              <w:t>п</w:t>
            </w:r>
            <w:r w:rsidR="009D4F0D" w:rsidRPr="00E17EF7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E17EF7" w:rsidRDefault="009D4F0D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10685A81"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E17EF7" w:rsidRDefault="009D4F0D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proofErr w:type="spellStart"/>
            <w:r w:rsidRPr="00E17EF7">
              <w:rPr>
                <w:sz w:val="28"/>
                <w:szCs w:val="28"/>
              </w:rPr>
              <w:t>Абойшева</w:t>
            </w:r>
            <w:proofErr w:type="spellEnd"/>
            <w:r w:rsidRPr="00E17EF7">
              <w:rPr>
                <w:sz w:val="28"/>
                <w:szCs w:val="28"/>
              </w:rPr>
              <w:t xml:space="preserve"> А.М.</w:t>
            </w:r>
          </w:p>
        </w:tc>
      </w:tr>
    </w:tbl>
    <w:p w14:paraId="03974CBA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E86D" w14:textId="77777777" w:rsidR="00666608" w:rsidRDefault="00666608">
      <w:r>
        <w:separator/>
      </w:r>
    </w:p>
  </w:endnote>
  <w:endnote w:type="continuationSeparator" w:id="0">
    <w:p w14:paraId="39BD72D9" w14:textId="77777777" w:rsidR="00666608" w:rsidRDefault="006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7F49" w14:textId="77777777" w:rsidR="00666608" w:rsidRDefault="00666608">
      <w:r>
        <w:separator/>
      </w:r>
    </w:p>
  </w:footnote>
  <w:footnote w:type="continuationSeparator" w:id="0">
    <w:p w14:paraId="5F58EAED" w14:textId="77777777" w:rsidR="00666608" w:rsidRDefault="0066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50450E30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E7FFD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0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4"/>
  </w:num>
  <w:num w:numId="5">
    <w:abstractNumId w:val="35"/>
  </w:num>
  <w:num w:numId="6">
    <w:abstractNumId w:val="26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1"/>
  </w:num>
  <w:num w:numId="12">
    <w:abstractNumId w:val="17"/>
  </w:num>
  <w:num w:numId="13">
    <w:abstractNumId w:val="32"/>
  </w:num>
  <w:num w:numId="14">
    <w:abstractNumId w:val="34"/>
  </w:num>
  <w:num w:numId="15">
    <w:abstractNumId w:val="31"/>
  </w:num>
  <w:num w:numId="16">
    <w:abstractNumId w:val="15"/>
  </w:num>
  <w:num w:numId="17">
    <w:abstractNumId w:val="16"/>
  </w:num>
  <w:num w:numId="18">
    <w:abstractNumId w:val="3"/>
  </w:num>
  <w:num w:numId="19">
    <w:abstractNumId w:val="7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9"/>
  </w:num>
  <w:num w:numId="25">
    <w:abstractNumId w:val="5"/>
  </w:num>
  <w:num w:numId="26">
    <w:abstractNumId w:val="33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87E3C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2022-10-31T09:06:00Z</cp:lastPrinted>
  <dcterms:created xsi:type="dcterms:W3CDTF">2022-12-21T08:17:00Z</dcterms:created>
  <dcterms:modified xsi:type="dcterms:W3CDTF">2022-12-21T08:17:00Z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