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Исходящие"/>
        <w:spacing w:line="240" w:lineRule="auto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[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БЛАНК АУДИТОРСКОЙ ОРГАНИЗАЦИИ</w:t>
      </w:r>
      <w:r>
        <w:rPr>
          <w:rFonts w:ascii="Times New Roman" w:hAnsi="Times New Roman"/>
          <w:rtl w:val="0"/>
          <w:lang w:val="en-US"/>
        </w:rPr>
        <w:t>]</w:t>
      </w:r>
    </w:p>
    <w:p>
      <w:pPr>
        <w:pStyle w:val="Normal.0"/>
        <w:spacing w:after="0"/>
        <w:ind w:firstLine="5954"/>
        <w:jc w:val="right"/>
      </w:pPr>
      <w:r>
        <w:rPr>
          <w:rtl w:val="0"/>
          <w:lang w:val="ru-RU"/>
        </w:rPr>
        <w:t xml:space="preserve">Руководителю Клиента </w:t>
      </w:r>
    </w:p>
    <w:p>
      <w:pPr>
        <w:pStyle w:val="Normal.0"/>
        <w:spacing w:after="0"/>
        <w:ind w:firstLine="5954"/>
        <w:jc w:val="right"/>
      </w:pPr>
      <w:r>
        <w:rPr>
          <w:rtl w:val="0"/>
          <w:lang w:val="ru-RU"/>
        </w:rPr>
        <w:t>ФИО руководителя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>Уважаемый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[</w:t>
      </w:r>
      <w:r>
        <w:rPr>
          <w:i w:val="1"/>
          <w:iCs w:val="1"/>
          <w:rtl w:val="0"/>
          <w:lang w:val="ru-RU"/>
        </w:rPr>
        <w:t>Имя Отчество</w:t>
      </w:r>
      <w:r>
        <w:rPr>
          <w:rtl w:val="0"/>
          <w:lang w:val="ru-RU"/>
        </w:rPr>
        <w:t>]!</w:t>
      </w:r>
    </w:p>
    <w:p>
      <w:pPr>
        <w:pStyle w:val="Normal.0"/>
      </w:pPr>
    </w:p>
    <w:p>
      <w:pPr>
        <w:pStyle w:val="Normal.0"/>
      </w:pPr>
      <w:r>
        <w:rPr>
          <w:rtl w:val="0"/>
          <w:lang w:val="ru-RU"/>
        </w:rPr>
        <w:t xml:space="preserve">В связи с проведением аудита отчетности </w:t>
      </w:r>
      <w:r>
        <w:rPr>
          <w:rtl w:val="0"/>
          <w:lang w:val="en-US"/>
        </w:rPr>
        <w:t>[</w:t>
      </w:r>
      <w:r>
        <w:rPr>
          <w:i w:val="1"/>
          <w:iCs w:val="1"/>
          <w:rtl w:val="0"/>
          <w:lang w:val="ru-RU"/>
        </w:rPr>
        <w:t>полное наименование клиента</w:t>
      </w:r>
      <w:r>
        <w:rPr>
          <w:rtl w:val="0"/>
          <w:lang w:val="en-US"/>
        </w:rPr>
        <w:t xml:space="preserve">] </w:t>
      </w: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>201</w:t>
      </w:r>
      <w:r>
        <w:rPr>
          <w:rtl w:val="0"/>
          <w:lang w:val="ru-RU"/>
        </w:rPr>
        <w:t xml:space="preserve">Х год и на основании требований МСА  </w:t>
      </w:r>
      <w:r>
        <w:rPr>
          <w:rtl w:val="0"/>
          <w:lang w:val="ru-RU"/>
        </w:rPr>
        <w:t xml:space="preserve">250 </w:t>
      </w:r>
      <w:r>
        <w:rPr>
          <w:rtl w:val="0"/>
          <w:lang w:val="ru-RU"/>
        </w:rPr>
        <w:t>«Рассмотрение законов и нормативных актов в ходе аудита финансовой отчетности» просим Вас сообщить нам</w:t>
      </w:r>
      <w:r>
        <w:rPr>
          <w:rtl w:val="0"/>
          <w:lang w:val="ru-RU"/>
        </w:rPr>
        <w:t>:</w:t>
      </w:r>
    </w:p>
    <w:p>
      <w:pPr>
        <w:pStyle w:val="List Bullet"/>
        <w:numPr>
          <w:ilvl w:val="0"/>
          <w:numId w:val="2"/>
        </w:numPr>
        <w:bidi w:val="0"/>
        <w:spacing w:after="6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перечень нормативных правовых актов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регулирующих финансово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хозяйственную деятельность Вашей организации</w:t>
      </w:r>
      <w:r>
        <w:rPr>
          <w:rtl w:val="0"/>
          <w:lang w:val="ru-RU"/>
        </w:rPr>
        <w:t>;</w:t>
      </w:r>
    </w:p>
    <w:p>
      <w:pPr>
        <w:pStyle w:val="List Bullet"/>
        <w:numPr>
          <w:ilvl w:val="0"/>
          <w:numId w:val="2"/>
        </w:numPr>
        <w:bidi w:val="0"/>
        <w:spacing w:after="6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перечень разработанных в Вашей организации процедур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направленных на соблюдение руководством и сотрудниками Вашей организации законов и нормативных правовых актов</w:t>
      </w:r>
      <w:r>
        <w:rPr>
          <w:rtl w:val="0"/>
          <w:lang w:val="ru-RU"/>
        </w:rPr>
        <w:t>;</w:t>
      </w:r>
    </w:p>
    <w:p>
      <w:pPr>
        <w:pStyle w:val="List Bullet"/>
        <w:numPr>
          <w:ilvl w:val="0"/>
          <w:numId w:val="2"/>
        </w:numPr>
        <w:bidi w:val="0"/>
        <w:spacing w:after="6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Вашу оценку соблюдения Вашей организацией и ее сотрудниками законов и нормативных правовых актов</w:t>
      </w:r>
      <w:r>
        <w:rPr>
          <w:rtl w:val="0"/>
          <w:lang w:val="ru-RU"/>
        </w:rPr>
        <w:t>;</w:t>
      </w:r>
    </w:p>
    <w:p>
      <w:pPr>
        <w:pStyle w:val="List Bullet"/>
        <w:numPr>
          <w:ilvl w:val="0"/>
          <w:numId w:val="2"/>
        </w:numPr>
        <w:bidi w:val="0"/>
        <w:spacing w:after="60"/>
        <w:ind w:right="0"/>
        <w:jc w:val="left"/>
        <w:rPr>
          <w:rtl w:val="0"/>
          <w:lang w:val="ru-RU"/>
        </w:rPr>
      </w:pPr>
      <w:r>
        <w:rPr>
          <w:rtl w:val="0"/>
          <w:lang w:val="ru-RU"/>
        </w:rPr>
        <w:t>перечень ведущихся в отношении Вашей организации судебных разбирательств или предъявленных санкций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 xml:space="preserve">Указанную информацию просим предоставить за </w:t>
      </w:r>
      <w:r>
        <w:rPr>
          <w:rtl w:val="0"/>
          <w:lang w:val="ru-RU"/>
        </w:rPr>
        <w:t>201</w:t>
      </w:r>
      <w:r>
        <w:rPr>
          <w:rtl w:val="0"/>
          <w:lang w:val="ru-RU"/>
        </w:rPr>
        <w:t>Х и предыдущий годы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>Ответы на запрашиваемую информацию просим предоставить за подписью руководителя организации с указанием даты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составления ответа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>Ответ на наш запрос просим направлять по адресу</w:t>
      </w:r>
      <w:r>
        <w:rPr>
          <w:rtl w:val="0"/>
          <w:lang w:val="ru-RU"/>
        </w:rPr>
        <w:t>:</w:t>
      </w:r>
      <w:r>
        <w:rPr>
          <w:rtl w:val="0"/>
          <w:lang w:val="en-US"/>
        </w:rPr>
        <w:t xml:space="preserve"> [</w:t>
      </w:r>
      <w:r>
        <w:rPr>
          <w:i w:val="1"/>
          <w:iCs w:val="1"/>
          <w:rtl w:val="0"/>
          <w:lang w:val="ru-RU"/>
        </w:rPr>
        <w:t>укажите адрес аудиторской организации</w:t>
      </w:r>
      <w:r>
        <w:rPr>
          <w:rtl w:val="0"/>
          <w:lang w:val="en-US"/>
        </w:rPr>
        <w:t>]</w:t>
      </w:r>
      <w:r>
        <w:rPr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 xml:space="preserve">C </w:t>
      </w:r>
      <w:r>
        <w:rPr>
          <w:rtl w:val="0"/>
          <w:lang w:val="ru-RU"/>
        </w:rPr>
        <w:t>уважением</w:t>
      </w:r>
      <w:r>
        <w:rPr>
          <w:rtl w:val="0"/>
          <w:lang w:val="ru-RU"/>
        </w:rPr>
        <w:t xml:space="preserve">, </w:t>
      </w:r>
    </w:p>
    <w:p>
      <w:pPr>
        <w:pStyle w:val="Normal.0"/>
      </w:pPr>
      <w:r>
        <w:rPr>
          <w:rtl w:val="0"/>
          <w:lang w:val="ru-RU"/>
        </w:rPr>
        <w:t>ФИО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дата</w:t>
      </w:r>
      <w:r>
        <w:rPr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0" w:h="16840" w:orient="portrait"/>
      <w:pgMar w:top="521" w:right="1134" w:bottom="1134" w:left="1134" w:header="510" w:footer="5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pBdr>
        <w:top w:val="nil"/>
        <w:left w:val="nil"/>
        <w:bottom w:val="single" w:color="000000" w:sz="4" w:space="0" w:shadow="0" w:frame="0"/>
        <w:right w:val="nil"/>
      </w:pBdr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tabs>
          <w:tab w:val="clear" w:pos="227"/>
        </w:tabs>
        <w:ind w:left="227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clear" w:pos="227"/>
        </w:tabs>
        <w:ind w:left="454" w:hanging="22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227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227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¨"/>
      <w:lvlJc w:val="left"/>
      <w:pPr>
        <w:tabs>
          <w:tab w:val="clear" w:pos="227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tabs>
          <w:tab w:val="clear" w:pos="227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clear" w:pos="227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clear" w:pos="227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¨"/>
      <w:lvlJc w:val="left"/>
      <w:pPr>
        <w:tabs>
          <w:tab w:val="clear" w:pos="227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Исходящие">
    <w:name w:val="Исходящие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00" w:line="260" w:lineRule="atLeast"/>
      <w:ind w:left="0" w:right="3515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List Bullet">
    <w:name w:val="List Bullet"/>
    <w:next w:val="List Bullet"/>
    <w:pPr>
      <w:keepNext w:val="0"/>
      <w:keepLines w:val="0"/>
      <w:pageBreakBefore w:val="0"/>
      <w:widowControl w:val="1"/>
      <w:shd w:val="clear" w:color="auto" w:fill="auto"/>
      <w:tabs>
        <w:tab w:val="left" w:pos="227"/>
      </w:tabs>
      <w:suppressAutoHyphens w:val="0"/>
      <w:bidi w:val="0"/>
      <w:spacing w:before="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